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241" w:rsidRPr="009A364E" w:rsidRDefault="00AD7241" w:rsidP="00BB77EC">
      <w:pPr>
        <w:pStyle w:val="a3"/>
        <w:shd w:val="clear" w:color="auto" w:fill="FFFFFF"/>
        <w:spacing w:before="0" w:beforeAutospacing="0" w:after="360" w:afterAutospacing="0" w:line="276" w:lineRule="auto"/>
        <w:rPr>
          <w:noProof/>
          <w:lang w:val="en-US"/>
        </w:rPr>
      </w:pPr>
    </w:p>
    <w:p w:rsidR="00AD7241" w:rsidRPr="00964D12" w:rsidRDefault="00964D12" w:rsidP="00BB77EC">
      <w:pPr>
        <w:pStyle w:val="a3"/>
        <w:shd w:val="clear" w:color="auto" w:fill="FFFFFF"/>
        <w:spacing w:before="0" w:beforeAutospacing="0" w:after="360" w:afterAutospacing="0" w:line="276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704E7DAC" wp14:editId="0E381FA8">
            <wp:extent cx="5888682" cy="8356445"/>
            <wp:effectExtent l="0" t="0" r="0" b="6985"/>
            <wp:docPr id="2" name="Рисунок 2" descr="https://sun9-1.userapi.com/s/v1/ig2/RK5QQA7sdk6ZlZZidi2c2tkzigLUXhNjtoi2BSf7LZoaNiRalxMurtC2ohu39w9hT-Y-98W0s3SNvmsv_m-Xih_x.jpg?quality=95&amp;as=32x45,48x68,72x102,108x153,160x227,240x341,360x511,480x681,540x766,640x908,720x1022,902x1280&amp;from=bu&amp;cs=902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.userapi.com/s/v1/ig2/RK5QQA7sdk6ZlZZidi2c2tkzigLUXhNjtoi2BSf7LZoaNiRalxMurtC2ohu39w9hT-Y-98W0s3SNvmsv_m-Xih_x.jpg?quality=95&amp;as=32x45,48x68,72x102,108x153,160x227,240x341,360x511,480x681,540x766,640x908,720x1022,902x1280&amp;from=bu&amp;cs=902x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682" cy="835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7EC" w:rsidRDefault="00BB77EC" w:rsidP="00BB77EC">
      <w:pPr>
        <w:pStyle w:val="a3"/>
        <w:shd w:val="clear" w:color="auto" w:fill="FFFFFF"/>
        <w:spacing w:before="0" w:beforeAutospacing="0" w:after="360" w:afterAutospacing="0" w:line="276" w:lineRule="auto"/>
        <w:rPr>
          <w:b/>
          <w:shd w:val="clear" w:color="auto" w:fill="FFFFFF"/>
        </w:rPr>
      </w:pPr>
      <w:r>
        <w:rPr>
          <w:b/>
          <w:shd w:val="clear" w:color="auto" w:fill="FFFFFF"/>
        </w:rPr>
        <w:lastRenderedPageBreak/>
        <w:t>Комплекс основных характеристик дополнительной общеобразовательной общеразвивающей программы</w:t>
      </w:r>
    </w:p>
    <w:p w:rsidR="00BB77EC" w:rsidRDefault="00BB77EC" w:rsidP="00BB77EC">
      <w:pPr>
        <w:pStyle w:val="a3"/>
        <w:numPr>
          <w:ilvl w:val="1"/>
          <w:numId w:val="7"/>
        </w:numPr>
        <w:shd w:val="clear" w:color="auto" w:fill="FFFFFF"/>
        <w:spacing w:before="0" w:beforeAutospacing="0" w:after="360" w:afterAutospacing="0" w:line="276" w:lineRule="auto"/>
        <w:rPr>
          <w:b/>
          <w:shd w:val="clear" w:color="auto" w:fill="FFFFFF"/>
        </w:rPr>
      </w:pPr>
      <w:r w:rsidRPr="00A9690C">
        <w:rPr>
          <w:b/>
          <w:shd w:val="clear" w:color="auto" w:fill="FFFFFF"/>
        </w:rPr>
        <w:t>Пояснительная записка</w:t>
      </w:r>
    </w:p>
    <w:p w:rsidR="00BB77EC" w:rsidRPr="00A9690C" w:rsidRDefault="00BB77EC" w:rsidP="00BB77E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 w:rsidRPr="00A9690C">
        <w:rPr>
          <w:b/>
        </w:rPr>
        <w:t xml:space="preserve">Актуальность </w:t>
      </w:r>
    </w:p>
    <w:p w:rsidR="00BB77EC" w:rsidRPr="00A9690C" w:rsidRDefault="00BB77EC" w:rsidP="00BB77EC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A9690C">
        <w:t>Возможности ребенка как личности не могут полностью раскрыться сами по себе. Их развитию и совершенствованию нужно помочь. Известно, что в старшем дошкольном возрасте усвоение новых знаний в игре происходит значительно успешнее, чем на учебных занятиях. Актуальность программы заключается в том, что обучающая задача, поставленная в игровой форме, имеет то преимущество, что в ситуациях подобранных нами игр ребенку становится понятна сама необходимость приобретения новых знаний и способов действия.</w:t>
      </w:r>
    </w:p>
    <w:p w:rsidR="00BB77EC" w:rsidRDefault="00BB77EC" w:rsidP="00BB77EC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A9690C">
        <w:t>Важным аспектом данной программы является то, что если на занятиях  дошкольник выполняет задание взрослого, то в "развивающих играх" он решает собственную задачу.</w:t>
      </w:r>
    </w:p>
    <w:p w:rsidR="00BB77EC" w:rsidRPr="00776EE5" w:rsidRDefault="00BB77EC" w:rsidP="00BB77E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EE5">
        <w:rPr>
          <w:rFonts w:ascii="Times New Roman" w:eastAsia="Times New Roman" w:hAnsi="Times New Roman" w:cs="Times New Roman"/>
          <w:sz w:val="24"/>
          <w:szCs w:val="24"/>
        </w:rPr>
        <w:t>Педагогическая целесообразность программы объясняется тем, что одним из средств умственного развития ребенка являются развивающие игры. Они важны и интересны для детей, разнообразны по содержанию, очень динамичны и включают излюбленные детьми манипуляции с игровым материалом, который способен удовлетворить ребенка в моторной активности, движении, помогает детям использовать счет, контролирует правильность выполнения действий.</w:t>
      </w:r>
    </w:p>
    <w:p w:rsidR="00BB77EC" w:rsidRPr="00BB77EC" w:rsidRDefault="00BB77EC" w:rsidP="00BB77E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7E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B77EC">
        <w:rPr>
          <w:rFonts w:ascii="Times New Roman" w:hAnsi="Times New Roman" w:cs="Times New Roman"/>
          <w:sz w:val="24"/>
          <w:szCs w:val="24"/>
        </w:rPr>
        <w:t xml:space="preserve">В основе разработки данной программы «Развивай-ка» лежит использование методик логико – математического развития, представляющая собой форму взаимодействия детей и взрослых через реализацию определенного сюжета с использованием игровых технологий Никитина, Михайловой, блоков </w:t>
      </w:r>
      <w:proofErr w:type="spellStart"/>
      <w:r w:rsidRPr="00BB77EC">
        <w:rPr>
          <w:rFonts w:ascii="Times New Roman" w:hAnsi="Times New Roman" w:cs="Times New Roman"/>
          <w:sz w:val="24"/>
          <w:szCs w:val="24"/>
        </w:rPr>
        <w:t>Дьенеша</w:t>
      </w:r>
      <w:proofErr w:type="spellEnd"/>
      <w:r w:rsidRPr="00BB77EC">
        <w:rPr>
          <w:rFonts w:ascii="Times New Roman" w:hAnsi="Times New Roman" w:cs="Times New Roman"/>
          <w:sz w:val="24"/>
          <w:szCs w:val="24"/>
        </w:rPr>
        <w:t>, лабиринтов, головоломок, интерактивных игр и т.д.</w:t>
      </w:r>
    </w:p>
    <w:p w:rsidR="00BB77EC" w:rsidRPr="00776EE5" w:rsidRDefault="00BB77EC" w:rsidP="00BB77E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EE5">
        <w:rPr>
          <w:rFonts w:ascii="Times New Roman" w:eastAsia="Times New Roman" w:hAnsi="Times New Roman" w:cs="Times New Roman"/>
          <w:sz w:val="24"/>
          <w:szCs w:val="24"/>
        </w:rPr>
        <w:t xml:space="preserve">Логические блоки </w:t>
      </w:r>
      <w:proofErr w:type="spellStart"/>
      <w:r w:rsidRPr="00776EE5">
        <w:rPr>
          <w:rFonts w:ascii="Times New Roman" w:eastAsia="Times New Roman" w:hAnsi="Times New Roman" w:cs="Times New Roman"/>
          <w:sz w:val="24"/>
          <w:szCs w:val="24"/>
        </w:rPr>
        <w:t>Дьенеша</w:t>
      </w:r>
      <w:proofErr w:type="spellEnd"/>
      <w:r w:rsidRPr="00776EE5">
        <w:rPr>
          <w:rFonts w:ascii="Times New Roman" w:eastAsia="Times New Roman" w:hAnsi="Times New Roman" w:cs="Times New Roman"/>
          <w:sz w:val="24"/>
          <w:szCs w:val="24"/>
        </w:rPr>
        <w:t xml:space="preserve"> – это набор фигур, отличающихся друг от друга цветом, формой, размером, толщиной. В процессе разнообразных действий с логическими блоками дети овладевают различными мыслительными умениями, важными как в плане </w:t>
      </w:r>
      <w:proofErr w:type="spellStart"/>
      <w:r w:rsidRPr="00776EE5">
        <w:rPr>
          <w:rFonts w:ascii="Times New Roman" w:eastAsia="Times New Roman" w:hAnsi="Times New Roman" w:cs="Times New Roman"/>
          <w:sz w:val="24"/>
          <w:szCs w:val="24"/>
        </w:rPr>
        <w:t>предматематической</w:t>
      </w:r>
      <w:proofErr w:type="spellEnd"/>
      <w:r w:rsidRPr="00776EE5">
        <w:rPr>
          <w:rFonts w:ascii="Times New Roman" w:eastAsia="Times New Roman" w:hAnsi="Times New Roman" w:cs="Times New Roman"/>
          <w:sz w:val="24"/>
          <w:szCs w:val="24"/>
        </w:rPr>
        <w:t xml:space="preserve"> подготовки, так и с точки зрения общего интеллектуального развития. </w:t>
      </w:r>
      <w:proofErr w:type="gramStart"/>
      <w:r w:rsidRPr="00776EE5">
        <w:rPr>
          <w:rFonts w:ascii="Times New Roman" w:eastAsia="Times New Roman" w:hAnsi="Times New Roman" w:cs="Times New Roman"/>
          <w:sz w:val="24"/>
          <w:szCs w:val="24"/>
        </w:rPr>
        <w:t>К их числу относятся умения анализа, абстрагирования, сравнения, классифи</w:t>
      </w:r>
      <w:r w:rsidRPr="00776EE5">
        <w:rPr>
          <w:rFonts w:ascii="Times New Roman" w:eastAsia="Times New Roman" w:hAnsi="Times New Roman" w:cs="Times New Roman"/>
          <w:sz w:val="24"/>
          <w:szCs w:val="24"/>
        </w:rPr>
        <w:softHyphen/>
        <w:t>кации, обобщения, кодирования-декодирования, а также логические операции «не», «и», «или».</w:t>
      </w:r>
      <w:proofErr w:type="gramEnd"/>
      <w:r w:rsidRPr="00776EE5">
        <w:rPr>
          <w:rFonts w:ascii="Times New Roman" w:eastAsia="Times New Roman" w:hAnsi="Times New Roman" w:cs="Times New Roman"/>
          <w:sz w:val="24"/>
          <w:szCs w:val="24"/>
        </w:rPr>
        <w:t xml:space="preserve"> В специально разработанных играх и упражнениях с блоками у малы</w:t>
      </w:r>
      <w:r w:rsidRPr="00776EE5">
        <w:rPr>
          <w:rFonts w:ascii="Times New Roman" w:eastAsia="Times New Roman" w:hAnsi="Times New Roman" w:cs="Times New Roman"/>
          <w:sz w:val="24"/>
          <w:szCs w:val="24"/>
        </w:rPr>
        <w:softHyphen/>
        <w:t>шей развиваются элементарные навыки алгоритмической культуры мышления, способность производить действия в уме. С помощью логических блоков дети тренируют внимание, память, восприятие.</w:t>
      </w:r>
    </w:p>
    <w:p w:rsidR="00BB77EC" w:rsidRPr="00776EE5" w:rsidRDefault="00BB77EC" w:rsidP="00BB77E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EE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B77EC" w:rsidRPr="00776EE5" w:rsidRDefault="00BB77EC" w:rsidP="00BB77E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EE5">
        <w:rPr>
          <w:rFonts w:ascii="Times New Roman" w:eastAsia="Times New Roman" w:hAnsi="Times New Roman" w:cs="Times New Roman"/>
          <w:sz w:val="24"/>
          <w:szCs w:val="24"/>
        </w:rPr>
        <w:t xml:space="preserve">В развивающих творческих играх Никитина удалось объединить один из основных принципов обучения «от простого к </w:t>
      </w:r>
      <w:proofErr w:type="gramStart"/>
      <w:r w:rsidRPr="00776EE5">
        <w:rPr>
          <w:rFonts w:ascii="Times New Roman" w:eastAsia="Times New Roman" w:hAnsi="Times New Roman" w:cs="Times New Roman"/>
          <w:sz w:val="24"/>
          <w:szCs w:val="24"/>
        </w:rPr>
        <w:t>сложному</w:t>
      </w:r>
      <w:proofErr w:type="gramEnd"/>
      <w:r w:rsidRPr="00776EE5">
        <w:rPr>
          <w:rFonts w:ascii="Times New Roman" w:eastAsia="Times New Roman" w:hAnsi="Times New Roman" w:cs="Times New Roman"/>
          <w:sz w:val="24"/>
          <w:szCs w:val="24"/>
        </w:rPr>
        <w:t>» с очень важным принципом творческой деятельности – «самостоятельно по способностям». Игры Никитина стимулируют развитие творческих способностей с самого раннего возраста; задания-ступеньки игр Никитина всегда создают условия, опережающие развитие способностей; ребенок развивается наиболее успешно, если он каждый раз самостоятельно пытается решить максимально сложные для него задачи. К развивающим играм Никитина относятся игра «</w:t>
      </w:r>
      <w:proofErr w:type="spellStart"/>
      <w:r w:rsidRPr="00776EE5">
        <w:rPr>
          <w:rFonts w:ascii="Times New Roman" w:eastAsia="Times New Roman" w:hAnsi="Times New Roman" w:cs="Times New Roman"/>
          <w:sz w:val="24"/>
          <w:szCs w:val="24"/>
        </w:rPr>
        <w:t>Уникуб</w:t>
      </w:r>
      <w:proofErr w:type="spellEnd"/>
      <w:r w:rsidRPr="00776EE5">
        <w:rPr>
          <w:rFonts w:ascii="Times New Roman" w:eastAsia="Times New Roman" w:hAnsi="Times New Roman" w:cs="Times New Roman"/>
          <w:sz w:val="24"/>
          <w:szCs w:val="24"/>
        </w:rPr>
        <w:t xml:space="preserve">», «Сложи квадрат», «Дроби», «Кубики для всех», «Сложи узор». Головоломки и </w:t>
      </w:r>
      <w:r w:rsidRPr="00776EE5">
        <w:rPr>
          <w:rFonts w:ascii="Times New Roman" w:eastAsia="Times New Roman" w:hAnsi="Times New Roman" w:cs="Times New Roman"/>
          <w:sz w:val="24"/>
          <w:szCs w:val="24"/>
        </w:rPr>
        <w:lastRenderedPageBreak/>
        <w:t>лабиринты. Данные виды игр способствует развитию логического мышления, внимания и находчивости.</w:t>
      </w:r>
    </w:p>
    <w:p w:rsidR="00BB77EC" w:rsidRDefault="00BB77EC" w:rsidP="00BB77E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76EE5">
        <w:rPr>
          <w:rFonts w:ascii="Times New Roman" w:eastAsia="Times New Roman" w:hAnsi="Times New Roman" w:cs="Times New Roman"/>
          <w:sz w:val="24"/>
          <w:szCs w:val="24"/>
        </w:rPr>
        <w:t xml:space="preserve">Интерактивные игры, как новые форма организации обучения и передачи знаний, стали отличными помощниками в развитии детей. Использование интерактивной доски на занятиях позволяет перейти от объяснительно-иллюстрированного способа обучения к </w:t>
      </w:r>
      <w:proofErr w:type="spellStart"/>
      <w:r w:rsidRPr="00776EE5">
        <w:rPr>
          <w:rFonts w:ascii="Times New Roman" w:eastAsia="Times New Roman" w:hAnsi="Times New Roman" w:cs="Times New Roman"/>
          <w:sz w:val="24"/>
          <w:szCs w:val="24"/>
        </w:rPr>
        <w:t>деятельностному</w:t>
      </w:r>
      <w:proofErr w:type="spellEnd"/>
      <w:r w:rsidRPr="00776EE5">
        <w:rPr>
          <w:rFonts w:ascii="Times New Roman" w:eastAsia="Times New Roman" w:hAnsi="Times New Roman" w:cs="Times New Roman"/>
          <w:sz w:val="24"/>
          <w:szCs w:val="24"/>
        </w:rPr>
        <w:t>, при котором ребенок становится активным субъектом, а не пассивным объектом педагогического воздействия. Это способствует осознанному усвоению знаний дошкольниками.</w:t>
      </w:r>
    </w:p>
    <w:p w:rsidR="00BB77EC" w:rsidRDefault="00BB77EC" w:rsidP="00BB77E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77EC" w:rsidRPr="00593FE8" w:rsidRDefault="00BB77EC" w:rsidP="00BB77EC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593FE8">
        <w:rPr>
          <w:b/>
        </w:rPr>
        <w:t>Новизна программы</w:t>
      </w:r>
    </w:p>
    <w:p w:rsidR="00BB77EC" w:rsidRPr="00593FE8" w:rsidRDefault="00BB77EC" w:rsidP="00BB77EC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593FE8">
        <w:t>Новизной программы является сочетание традиционных подходов и использование современных методов в работе с детьми   дошкольного возраста.  Игры, подобранные в программе, содержат разносторонние условия для формирования наиболее ценных качеств личности.</w:t>
      </w:r>
    </w:p>
    <w:p w:rsidR="00D639E6" w:rsidRDefault="00D639E6" w:rsidP="00BB77E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</w:p>
    <w:p w:rsidR="00BB77EC" w:rsidRDefault="00D639E6" w:rsidP="00BB77E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 w:rsidRPr="00D639E6">
        <w:rPr>
          <w:b/>
        </w:rPr>
        <w:t>Паспорт программы</w:t>
      </w:r>
    </w:p>
    <w:p w:rsidR="00D639E6" w:rsidRPr="00D639E6" w:rsidRDefault="00D639E6" w:rsidP="00BB77E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</w:p>
    <w:tbl>
      <w:tblPr>
        <w:tblW w:w="9214" w:type="dxa"/>
        <w:tblInd w:w="25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7"/>
        <w:gridCol w:w="5387"/>
      </w:tblGrid>
      <w:tr w:rsidR="00BB77EC" w:rsidRPr="00776EE5" w:rsidTr="00F66AAB">
        <w:trPr>
          <w:trHeight w:val="834"/>
        </w:trPr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776EE5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EE5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776EE5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EE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Pr="00776EE5">
              <w:rPr>
                <w:rFonts w:ascii="Times New Roman" w:hAnsi="Times New Roman" w:cs="Times New Roman"/>
                <w:bCs/>
                <w:sz w:val="24"/>
                <w:szCs w:val="24"/>
              </w:rPr>
              <w:t>«Развивай-ка»</w:t>
            </w:r>
            <w:r w:rsidRPr="00776EE5">
              <w:rPr>
                <w:rFonts w:ascii="Times New Roman" w:hAnsi="Times New Roman" w:cs="Times New Roman"/>
                <w:sz w:val="24"/>
                <w:szCs w:val="24"/>
              </w:rPr>
              <w:t xml:space="preserve">  по развитию логического мышления у детей старшего дошкольного возраста посредством использования развивающих игр.</w:t>
            </w:r>
          </w:p>
        </w:tc>
      </w:tr>
      <w:tr w:rsidR="00BB77EC" w:rsidRPr="00776EE5" w:rsidTr="00F66AAB">
        <w:trPr>
          <w:trHeight w:val="1823"/>
        </w:trPr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776EE5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EE5"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6965C1" w:rsidRDefault="00BB77EC" w:rsidP="00F66A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5C1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закон от 29 декабря 2012 г. № 273-ФЗ «Об образовании в Российской Федерации» (с последующими изменениями);</w:t>
            </w:r>
          </w:p>
          <w:p w:rsidR="00BB77EC" w:rsidRPr="006965C1" w:rsidRDefault="00BB77EC" w:rsidP="00F66A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5C1">
              <w:rPr>
                <w:rFonts w:ascii="Times New Roman" w:eastAsia="Times New Roman" w:hAnsi="Times New Roman" w:cs="Times New Roman"/>
                <w:sz w:val="24"/>
                <w:szCs w:val="24"/>
              </w:rPr>
              <w:t>- Указ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      </w:r>
          </w:p>
          <w:p w:rsidR="00BB77EC" w:rsidRPr="006965C1" w:rsidRDefault="00BB77EC" w:rsidP="00F66A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5C1">
              <w:rPr>
                <w:rFonts w:ascii="Times New Roman" w:eastAsia="Times New Roman" w:hAnsi="Times New Roman" w:cs="Times New Roman"/>
                <w:sz w:val="24"/>
                <w:szCs w:val="24"/>
              </w:rPr>
              <w:t>- Указ Президента Российской Федерации от 29 мая 2017 года № 240 «Об объявлении в Российской Федерации Десятилетия детства»;</w:t>
            </w:r>
          </w:p>
          <w:p w:rsidR="00BB77EC" w:rsidRPr="006965C1" w:rsidRDefault="00BB77EC" w:rsidP="00F66A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5C1">
              <w:rPr>
                <w:rFonts w:ascii="Times New Roman" w:eastAsia="Times New Roman" w:hAnsi="Times New Roman" w:cs="Times New Roman"/>
                <w:sz w:val="24"/>
                <w:szCs w:val="24"/>
              </w:rPr>
              <w:t>- Распоряжение Правительства Российской Федерации от 23 января 2021 года № 122-р «Об утверждении плана основных мероприятий, проводимых в рамках Десятилетия детства, на период до 2027 года»;</w:t>
            </w:r>
          </w:p>
          <w:p w:rsidR="00BB77EC" w:rsidRPr="006965C1" w:rsidRDefault="00BB77EC" w:rsidP="00F66A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5C1">
              <w:rPr>
                <w:rFonts w:ascii="Times New Roman" w:eastAsia="Times New Roman" w:hAnsi="Times New Roman" w:cs="Times New Roman"/>
                <w:sz w:val="24"/>
                <w:szCs w:val="24"/>
              </w:rPr>
              <w:t>- Указ Президента Российской Федерации от 9 ноября 2022 года № 809 «Об утверждении основ государственной политики в укреплении традиционных российских духовно-нравственных ценностей»;</w:t>
            </w:r>
          </w:p>
          <w:p w:rsidR="00BB77EC" w:rsidRPr="006965C1" w:rsidRDefault="00BB77EC" w:rsidP="00F66A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5C1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Концепция развития дополнительного образования детей до 2030 года (Распоряжение правительства Российской Федерации от 31 марта 2022 г. № 678-р);</w:t>
            </w:r>
          </w:p>
          <w:p w:rsidR="00BB77EC" w:rsidRPr="006965C1" w:rsidRDefault="00BB77EC" w:rsidP="00F66A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69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Целевая модель развития региональных систем дополнительного образования детей (приказ Министерства просвещения РФ от 3 </w:t>
            </w:r>
            <w:r w:rsidRPr="006965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сентября 2019 г. № 467, с изменениями); </w:t>
            </w:r>
          </w:p>
          <w:p w:rsidR="00BB77EC" w:rsidRPr="006965C1" w:rsidRDefault="00BB77EC" w:rsidP="00F66A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Порядок организации и осуществления образовательной деятельности по дополнительным общеобразовательным программам (Приказ </w:t>
            </w:r>
            <w:r w:rsidRPr="006965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Министерства просвещения РФ</w:t>
            </w:r>
            <w:r w:rsidRPr="0069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27 июля 2022 г. № 629);</w:t>
            </w:r>
          </w:p>
          <w:p w:rsidR="00BB77EC" w:rsidRPr="006965C1" w:rsidRDefault="00BB77EC" w:rsidP="00F66A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Методические рекомендации по проектированию дополнительных общеразвивающих программ (включая </w:t>
            </w:r>
            <w:proofErr w:type="spellStart"/>
            <w:r w:rsidRPr="006965C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разноуровневые</w:t>
            </w:r>
            <w:proofErr w:type="spellEnd"/>
            <w:r w:rsidRPr="0069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программы) (Письмо </w:t>
            </w:r>
            <w:proofErr w:type="spellStart"/>
            <w:r w:rsidRPr="006965C1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69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от 18 ноября 2015 г. № 09-3242);</w:t>
            </w:r>
          </w:p>
          <w:p w:rsidR="00BB77EC" w:rsidRDefault="00BB77EC" w:rsidP="00F66A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5C1">
              <w:rPr>
                <w:rFonts w:ascii="Times New Roman" w:eastAsia="Times New Roman" w:hAnsi="Times New Roman" w:cs="Times New Roman"/>
                <w:sz w:val="24"/>
                <w:szCs w:val="24"/>
              </w:rPr>
              <w:t>- 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оздоровления детей и молодежи»;</w:t>
            </w:r>
          </w:p>
          <w:p w:rsidR="00BB77EC" w:rsidRPr="006965C1" w:rsidRDefault="00BB77EC" w:rsidP="00F66A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Устав дошкольного учреждения.</w:t>
            </w:r>
          </w:p>
          <w:p w:rsidR="00BB77EC" w:rsidRPr="006965C1" w:rsidRDefault="00BB77EC" w:rsidP="00F66AAB">
            <w:pPr>
              <w:spacing w:after="200"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7EC" w:rsidRPr="00776EE5" w:rsidTr="00F66AAB">
        <w:trPr>
          <w:trHeight w:val="510"/>
        </w:trPr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776EE5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Составитель Программы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776EE5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</w:t>
            </w:r>
            <w:r w:rsidR="00D639E6">
              <w:rPr>
                <w:rFonts w:ascii="Times New Roman" w:hAnsi="Times New Roman" w:cs="Times New Roman"/>
                <w:sz w:val="24"/>
                <w:szCs w:val="24"/>
              </w:rPr>
              <w:t xml:space="preserve">. воспитатель высшей </w:t>
            </w:r>
            <w:r w:rsidRPr="00776EE5">
              <w:rPr>
                <w:rFonts w:ascii="Times New Roman" w:hAnsi="Times New Roman" w:cs="Times New Roman"/>
                <w:sz w:val="24"/>
                <w:szCs w:val="24"/>
              </w:rPr>
              <w:t>квалификационной категории</w:t>
            </w:r>
          </w:p>
        </w:tc>
      </w:tr>
      <w:tr w:rsidR="00BB77EC" w:rsidRPr="00776EE5" w:rsidTr="00F66AAB">
        <w:trPr>
          <w:trHeight w:val="285"/>
        </w:trPr>
        <w:tc>
          <w:tcPr>
            <w:tcW w:w="38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776EE5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BB77EC" w:rsidRPr="00776EE5" w:rsidTr="00F66AAB">
        <w:trPr>
          <w:trHeight w:val="177"/>
        </w:trPr>
        <w:tc>
          <w:tcPr>
            <w:tcW w:w="38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Стартовый</w:t>
            </w:r>
          </w:p>
        </w:tc>
      </w:tr>
      <w:tr w:rsidR="00BB77EC" w:rsidRPr="00776EE5" w:rsidTr="00F66AAB">
        <w:trPr>
          <w:trHeight w:val="143"/>
        </w:trPr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776EE5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EE5">
              <w:rPr>
                <w:rFonts w:ascii="Times New Roman" w:hAnsi="Times New Roman" w:cs="Times New Roman"/>
                <w:sz w:val="24"/>
                <w:szCs w:val="24"/>
              </w:rPr>
              <w:t>Целевая группа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776EE5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старшей группы (5 – 6</w:t>
            </w:r>
            <w:r w:rsidRPr="00776EE5">
              <w:rPr>
                <w:rFonts w:ascii="Times New Roman" w:hAnsi="Times New Roman" w:cs="Times New Roman"/>
                <w:sz w:val="24"/>
                <w:szCs w:val="24"/>
              </w:rPr>
              <w:t xml:space="preserve"> лет) </w:t>
            </w:r>
          </w:p>
        </w:tc>
      </w:tr>
      <w:tr w:rsidR="00BB77EC" w:rsidRPr="00776EE5" w:rsidTr="00F66AAB">
        <w:trPr>
          <w:trHeight w:val="240"/>
        </w:trPr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776EE5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EE5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776EE5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(сентябрь 2025г. – май 2026</w:t>
            </w:r>
            <w:r w:rsidRPr="00776EE5"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</w:p>
        </w:tc>
      </w:tr>
      <w:tr w:rsidR="00BB77EC" w:rsidRPr="00776EE5" w:rsidTr="00F66AAB">
        <w:trPr>
          <w:trHeight w:val="570"/>
        </w:trPr>
        <w:tc>
          <w:tcPr>
            <w:tcW w:w="38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776EE5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реализации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</w:tr>
      <w:tr w:rsidR="00BB77EC" w:rsidRPr="00776EE5" w:rsidTr="00F66AAB">
        <w:trPr>
          <w:trHeight w:val="207"/>
        </w:trPr>
        <w:tc>
          <w:tcPr>
            <w:tcW w:w="38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BB77EC" w:rsidRPr="00776EE5" w:rsidTr="00F66AAB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по 30 минут</w:t>
            </w:r>
          </w:p>
        </w:tc>
      </w:tr>
      <w:tr w:rsidR="00BB77EC" w:rsidRPr="00776EE5" w:rsidTr="00F66AAB">
        <w:trPr>
          <w:trHeight w:val="150"/>
        </w:trPr>
        <w:tc>
          <w:tcPr>
            <w:tcW w:w="38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="00D639E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3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</w:tr>
      <w:tr w:rsidR="00BB77EC" w:rsidRPr="00776EE5" w:rsidTr="00F66AAB">
        <w:trPr>
          <w:trHeight w:val="143"/>
        </w:trPr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776EE5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EE5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776EE5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EE5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процессов старших дошкольников посредством использования развивающих игр.</w:t>
            </w:r>
          </w:p>
        </w:tc>
      </w:tr>
      <w:tr w:rsidR="00BB77EC" w:rsidRPr="00776EE5" w:rsidTr="00F66AAB">
        <w:trPr>
          <w:trHeight w:val="143"/>
        </w:trPr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776EE5" w:rsidRDefault="00D639E6" w:rsidP="00F66AAB">
            <w:pPr>
              <w:spacing w:line="276" w:lineRule="auto"/>
              <w:ind w:left="283" w:right="-2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B77EC" w:rsidRPr="00776EE5">
              <w:rPr>
                <w:rFonts w:ascii="Times New Roman" w:hAnsi="Times New Roman" w:cs="Times New Roman"/>
                <w:sz w:val="24"/>
                <w:szCs w:val="24"/>
              </w:rPr>
              <w:t>адачи Программы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776EE5" w:rsidRDefault="00BB77EC" w:rsidP="00BB77E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EE5">
              <w:rPr>
                <w:rFonts w:ascii="Times New Roman" w:hAnsi="Times New Roman" w:cs="Times New Roman"/>
                <w:sz w:val="24"/>
                <w:szCs w:val="24"/>
              </w:rPr>
              <w:t>Формировать приёмы умственных действий (анализ, синтез, сравнение, обобщение, классификация, аналогия).</w:t>
            </w:r>
          </w:p>
          <w:p w:rsidR="00BB77EC" w:rsidRPr="00776EE5" w:rsidRDefault="00BB77EC" w:rsidP="00BB77E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EE5">
              <w:rPr>
                <w:rFonts w:ascii="Times New Roman" w:hAnsi="Times New Roman" w:cs="Times New Roman"/>
                <w:sz w:val="24"/>
                <w:szCs w:val="24"/>
              </w:rPr>
              <w:t>Формировать обще</w:t>
            </w:r>
            <w:r w:rsidR="009A364E" w:rsidRPr="009A36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6EE5">
              <w:rPr>
                <w:rFonts w:ascii="Times New Roman" w:hAnsi="Times New Roman" w:cs="Times New Roman"/>
                <w:sz w:val="24"/>
                <w:szCs w:val="24"/>
              </w:rPr>
              <w:t xml:space="preserve">учебные умения и навыки (умения обдумывать и планировать свои действия, осуществлять </w:t>
            </w:r>
            <w:r w:rsidRPr="00776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в соответствии с заданными правилами, проверять результат своих действий и т.д.)</w:t>
            </w:r>
          </w:p>
          <w:p w:rsidR="00BB77EC" w:rsidRPr="00776EE5" w:rsidRDefault="00BB77EC" w:rsidP="00BB77E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EE5">
              <w:rPr>
                <w:rFonts w:ascii="Times New Roman" w:hAnsi="Times New Roman" w:cs="Times New Roman"/>
                <w:sz w:val="24"/>
                <w:szCs w:val="24"/>
              </w:rPr>
              <w:t>Развивать речь, умение аргументировать свои высказывания, строить простейшие умозаключения.</w:t>
            </w:r>
          </w:p>
          <w:p w:rsidR="00BB77EC" w:rsidRPr="00776EE5" w:rsidRDefault="00BB77EC" w:rsidP="00BB77EC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EE5">
              <w:rPr>
                <w:rFonts w:ascii="Times New Roman" w:hAnsi="Times New Roman" w:cs="Times New Roman"/>
                <w:sz w:val="24"/>
                <w:szCs w:val="24"/>
              </w:rPr>
              <w:t>Закреплять умения и навыки в счете, вычислениях, измерениях.</w:t>
            </w:r>
          </w:p>
        </w:tc>
      </w:tr>
      <w:tr w:rsidR="00BB77EC" w:rsidRPr="00776EE5" w:rsidTr="00F66AAB">
        <w:trPr>
          <w:trHeight w:val="143"/>
        </w:trPr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776EE5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776EE5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EE5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предполагает получение следующих результатов:</w:t>
            </w:r>
          </w:p>
          <w:p w:rsidR="00BB77EC" w:rsidRPr="00776EE5" w:rsidRDefault="00BB77EC" w:rsidP="00BB77EC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EE5">
              <w:rPr>
                <w:rFonts w:ascii="Times New Roman" w:hAnsi="Times New Roman" w:cs="Times New Roman"/>
                <w:sz w:val="24"/>
                <w:szCs w:val="24"/>
              </w:rPr>
              <w:t>Овладение приёмами умственных действий, умениями планировать, решать и проверять свои действия.</w:t>
            </w:r>
          </w:p>
          <w:p w:rsidR="00BB77EC" w:rsidRPr="00776EE5" w:rsidRDefault="00BB77EC" w:rsidP="00BB77EC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EE5">
              <w:rPr>
                <w:rFonts w:ascii="Times New Roman" w:hAnsi="Times New Roman" w:cs="Times New Roman"/>
                <w:sz w:val="24"/>
                <w:szCs w:val="24"/>
              </w:rPr>
              <w:t>Овладение умениями строить простейшие умозаключения.</w:t>
            </w:r>
          </w:p>
          <w:p w:rsidR="00BB77EC" w:rsidRPr="00776EE5" w:rsidRDefault="00BB77EC" w:rsidP="00BB77EC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EE5">
              <w:rPr>
                <w:rFonts w:ascii="Times New Roman" w:hAnsi="Times New Roman" w:cs="Times New Roman"/>
                <w:sz w:val="24"/>
                <w:szCs w:val="24"/>
              </w:rPr>
              <w:t>Развитие речи.</w:t>
            </w:r>
          </w:p>
          <w:p w:rsidR="00BB77EC" w:rsidRPr="00776EE5" w:rsidRDefault="00BB77EC" w:rsidP="00BB77EC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EE5">
              <w:rPr>
                <w:rFonts w:ascii="Times New Roman" w:hAnsi="Times New Roman" w:cs="Times New Roman"/>
                <w:sz w:val="24"/>
                <w:szCs w:val="24"/>
              </w:rPr>
              <w:t>Овладение навыками счёта, вычислительными измерениями.</w:t>
            </w:r>
          </w:p>
          <w:p w:rsidR="00BB77EC" w:rsidRPr="00776EE5" w:rsidRDefault="00BB77EC" w:rsidP="00BB77EC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EE5">
              <w:rPr>
                <w:rFonts w:ascii="Times New Roman" w:hAnsi="Times New Roman" w:cs="Times New Roman"/>
                <w:sz w:val="24"/>
                <w:szCs w:val="24"/>
              </w:rPr>
              <w:t>Повышение интереса к развивающим играм математического содержания.</w:t>
            </w:r>
          </w:p>
        </w:tc>
      </w:tr>
      <w:tr w:rsidR="00BB77EC" w:rsidRPr="00776EE5" w:rsidTr="00F66AAB">
        <w:trPr>
          <w:trHeight w:val="143"/>
        </w:trPr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776EE5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EE5">
              <w:rPr>
                <w:rFonts w:ascii="Times New Roman" w:hAnsi="Times New Roman" w:cs="Times New Roman"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776EE5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EE5">
              <w:rPr>
                <w:rFonts w:ascii="Times New Roman" w:hAnsi="Times New Roman" w:cs="Times New Roman"/>
                <w:sz w:val="24"/>
                <w:szCs w:val="24"/>
              </w:rPr>
              <w:t>Программа направлена на активизацию у детей мыслительной деятельности на интеллектуальное развитие, способствующее умственному воспитанию ребёнка-дошкольника.</w:t>
            </w:r>
          </w:p>
        </w:tc>
      </w:tr>
    </w:tbl>
    <w:p w:rsidR="00A37DFF" w:rsidRDefault="00A37DFF"/>
    <w:p w:rsidR="00BB77EC" w:rsidRPr="00776EE5" w:rsidRDefault="00BB77EC" w:rsidP="00BB77E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1.2 </w:t>
      </w:r>
      <w:r w:rsidRPr="00776EE5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программы</w:t>
      </w:r>
      <w:r w:rsidRPr="00776EE5">
        <w:rPr>
          <w:rFonts w:ascii="Times New Roman" w:eastAsia="Times New Roman" w:hAnsi="Times New Roman" w:cs="Times New Roman"/>
          <w:sz w:val="24"/>
          <w:szCs w:val="24"/>
        </w:rPr>
        <w:t> - развитие познавательных процессов детей дошкольного возраста, стремления к самостоятельному познанию и размышлению посредством развивающих игр.</w:t>
      </w:r>
    </w:p>
    <w:p w:rsidR="00BB77EC" w:rsidRPr="00776EE5" w:rsidRDefault="00BB77EC" w:rsidP="00BB77E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EE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B77EC" w:rsidRPr="00776EE5" w:rsidRDefault="00BB77EC" w:rsidP="00BB77E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EE5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BB77EC" w:rsidRPr="00776EE5" w:rsidRDefault="00BB77EC" w:rsidP="00BB77E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E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Образовательные:</w:t>
      </w:r>
    </w:p>
    <w:p w:rsidR="00BB77EC" w:rsidRPr="00776EE5" w:rsidRDefault="00BB77EC" w:rsidP="00BB77EC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76EE5">
        <w:rPr>
          <w:rFonts w:ascii="Times New Roman" w:eastAsia="Times New Roman" w:hAnsi="Times New Roman" w:cs="Times New Roman"/>
          <w:sz w:val="24"/>
          <w:szCs w:val="24"/>
        </w:rPr>
        <w:t>формирование приёмов умственных действий (анализ, синтез, сравнение, обобщение, классификация, аналогия).</w:t>
      </w:r>
    </w:p>
    <w:p w:rsidR="00BB77EC" w:rsidRPr="00776EE5" w:rsidRDefault="00BB77EC" w:rsidP="00BB77EC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76EE5">
        <w:rPr>
          <w:rFonts w:ascii="Times New Roman" w:eastAsia="Times New Roman" w:hAnsi="Times New Roman" w:cs="Times New Roman"/>
          <w:sz w:val="24"/>
          <w:szCs w:val="24"/>
        </w:rPr>
        <w:t>формирование обще</w:t>
      </w:r>
      <w:r w:rsidR="009A364E" w:rsidRPr="009A364E">
        <w:rPr>
          <w:rFonts w:ascii="Times New Roman" w:eastAsia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Pr="00776EE5">
        <w:rPr>
          <w:rFonts w:ascii="Times New Roman" w:eastAsia="Times New Roman" w:hAnsi="Times New Roman" w:cs="Times New Roman"/>
          <w:sz w:val="24"/>
          <w:szCs w:val="24"/>
        </w:rPr>
        <w:t>учебных умений и навыков (умения обдумывать и планировать свои действия, осуществлять решение в соответствии с заданными правилами, проверять результат своих действий и т.д.)</w:t>
      </w:r>
    </w:p>
    <w:p w:rsidR="00BB77EC" w:rsidRPr="00776EE5" w:rsidRDefault="00BB77EC" w:rsidP="00BB77EC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76EE5">
        <w:rPr>
          <w:rFonts w:ascii="Times New Roman" w:eastAsia="Times New Roman" w:hAnsi="Times New Roman" w:cs="Times New Roman"/>
          <w:sz w:val="24"/>
          <w:szCs w:val="24"/>
        </w:rPr>
        <w:t>развитие речи, умения аргументировать свои высказывания, строить простейшие умозаключения.</w:t>
      </w:r>
    </w:p>
    <w:p w:rsidR="00BB77EC" w:rsidRDefault="00BB77EC" w:rsidP="00BB77E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6EE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 контексте познавательного развития решаются также задачи математического образования детей дошкольного возраста:</w:t>
      </w:r>
    </w:p>
    <w:p w:rsidR="00D639E6" w:rsidRPr="00776EE5" w:rsidRDefault="00D639E6" w:rsidP="00BB77E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77EC" w:rsidRPr="00776EE5" w:rsidRDefault="00BB77EC" w:rsidP="00BB77EC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76EE5">
        <w:rPr>
          <w:rFonts w:ascii="Times New Roman" w:eastAsia="Times New Roman" w:hAnsi="Times New Roman" w:cs="Times New Roman"/>
          <w:sz w:val="24"/>
          <w:szCs w:val="24"/>
        </w:rPr>
        <w:t>углублять представления детей о множестве, числе, величине, форме, пространстве;</w:t>
      </w:r>
    </w:p>
    <w:p w:rsidR="00BB77EC" w:rsidRPr="00776EE5" w:rsidRDefault="00BB77EC" w:rsidP="00BB77EC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76EE5">
        <w:rPr>
          <w:rFonts w:ascii="Times New Roman" w:eastAsia="Times New Roman" w:hAnsi="Times New Roman" w:cs="Times New Roman"/>
          <w:sz w:val="24"/>
          <w:szCs w:val="24"/>
        </w:rPr>
        <w:t>закреплять умения и навыки в счете, вычислениях, измерениях;</w:t>
      </w:r>
    </w:p>
    <w:p w:rsidR="00BB77EC" w:rsidRPr="00776EE5" w:rsidRDefault="00BB77EC" w:rsidP="00BB77EC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76EE5">
        <w:rPr>
          <w:rFonts w:ascii="Times New Roman" w:eastAsia="Times New Roman" w:hAnsi="Times New Roman" w:cs="Times New Roman"/>
          <w:sz w:val="24"/>
          <w:szCs w:val="24"/>
        </w:rPr>
        <w:t>закреплять знание детьми математической терминологии.</w:t>
      </w:r>
    </w:p>
    <w:p w:rsidR="00BB77EC" w:rsidRPr="00776EE5" w:rsidRDefault="00BB77EC" w:rsidP="00BB77E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E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Развивающие:</w:t>
      </w:r>
    </w:p>
    <w:p w:rsidR="00BB77EC" w:rsidRPr="00776EE5" w:rsidRDefault="00BB77EC" w:rsidP="00BB77EC">
      <w:pPr>
        <w:numPr>
          <w:ilvl w:val="0"/>
          <w:numId w:val="5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76EE5">
        <w:rPr>
          <w:rFonts w:ascii="Times New Roman" w:eastAsia="Times New Roman" w:hAnsi="Times New Roman" w:cs="Times New Roman"/>
          <w:sz w:val="24"/>
          <w:szCs w:val="24"/>
        </w:rPr>
        <w:t>развивать у дошкольников интерес к логическим играм;</w:t>
      </w:r>
    </w:p>
    <w:p w:rsidR="00BB77EC" w:rsidRPr="00776EE5" w:rsidRDefault="00BB77EC" w:rsidP="00BB77EC">
      <w:pPr>
        <w:numPr>
          <w:ilvl w:val="0"/>
          <w:numId w:val="5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76EE5">
        <w:rPr>
          <w:rFonts w:ascii="Times New Roman" w:eastAsia="Times New Roman" w:hAnsi="Times New Roman" w:cs="Times New Roman"/>
          <w:sz w:val="24"/>
          <w:szCs w:val="24"/>
        </w:rPr>
        <w:t>развивать познавательные процессы (восприятие, внимание, память, воображение);</w:t>
      </w:r>
    </w:p>
    <w:p w:rsidR="00BB77EC" w:rsidRPr="00776EE5" w:rsidRDefault="00BB77EC" w:rsidP="00BB77EC">
      <w:pPr>
        <w:numPr>
          <w:ilvl w:val="0"/>
          <w:numId w:val="5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76EE5">
        <w:rPr>
          <w:rFonts w:ascii="Times New Roman" w:eastAsia="Times New Roman" w:hAnsi="Times New Roman" w:cs="Times New Roman"/>
          <w:sz w:val="24"/>
          <w:szCs w:val="24"/>
        </w:rPr>
        <w:t>развивать желание активно познавать и производить математические действия, решать логические задачи, конструировать и моделировать с учётом избирательности и предпочтения детей;</w:t>
      </w:r>
    </w:p>
    <w:p w:rsidR="00BB77EC" w:rsidRPr="00776EE5" w:rsidRDefault="00BB77EC" w:rsidP="00BB77EC">
      <w:pPr>
        <w:numPr>
          <w:ilvl w:val="0"/>
          <w:numId w:val="5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76EE5">
        <w:rPr>
          <w:rFonts w:ascii="Times New Roman" w:eastAsia="Times New Roman" w:hAnsi="Times New Roman" w:cs="Times New Roman"/>
          <w:sz w:val="24"/>
          <w:szCs w:val="24"/>
        </w:rPr>
        <w:t>развивать самостоятельность в процессе познавательно-исследовательской деятельности: в выдвижении предположений, отборе способов проверки, достижении результата, их интерпретации и применении в деятельности.</w:t>
      </w:r>
    </w:p>
    <w:p w:rsidR="00BB77EC" w:rsidRPr="00776EE5" w:rsidRDefault="00BB77EC" w:rsidP="00BB77E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E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Воспитательные:</w:t>
      </w:r>
    </w:p>
    <w:p w:rsidR="00BB77EC" w:rsidRPr="00776EE5" w:rsidRDefault="00BB77EC" w:rsidP="00BB77EC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76EE5">
        <w:rPr>
          <w:rFonts w:ascii="Times New Roman" w:eastAsia="Times New Roman" w:hAnsi="Times New Roman" w:cs="Times New Roman"/>
          <w:sz w:val="24"/>
          <w:szCs w:val="24"/>
        </w:rPr>
        <w:t>Воспитывать умение концентрировать внимание для выполнения задания;</w:t>
      </w:r>
    </w:p>
    <w:p w:rsidR="00BB77EC" w:rsidRPr="00776EE5" w:rsidRDefault="00BB77EC" w:rsidP="00BB77EC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76EE5">
        <w:rPr>
          <w:rFonts w:ascii="Times New Roman" w:eastAsia="Times New Roman" w:hAnsi="Times New Roman" w:cs="Times New Roman"/>
          <w:sz w:val="24"/>
          <w:szCs w:val="24"/>
        </w:rPr>
        <w:t>Работать индивидуально и в команде;</w:t>
      </w:r>
    </w:p>
    <w:p w:rsidR="00BB77EC" w:rsidRPr="00776EE5" w:rsidRDefault="00BB77EC" w:rsidP="00BB77EC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76EE5">
        <w:rPr>
          <w:rFonts w:ascii="Times New Roman" w:eastAsia="Times New Roman" w:hAnsi="Times New Roman" w:cs="Times New Roman"/>
          <w:sz w:val="24"/>
          <w:szCs w:val="24"/>
        </w:rPr>
        <w:t>Воспитывать коммуникативные качества.</w:t>
      </w:r>
    </w:p>
    <w:p w:rsidR="00BB77EC" w:rsidRDefault="00BB77EC"/>
    <w:p w:rsidR="00BB77EC" w:rsidRDefault="00BB77EC" w:rsidP="00BB77E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1.3. </w:t>
      </w:r>
      <w:r w:rsidRPr="00776EE5">
        <w:rPr>
          <w:rFonts w:ascii="Times New Roman" w:hAnsi="Times New Roman" w:cs="Times New Roman"/>
          <w:b/>
          <w:bCs/>
          <w:sz w:val="24"/>
          <w:szCs w:val="24"/>
        </w:rPr>
        <w:t>Учебно-тематический план</w:t>
      </w:r>
    </w:p>
    <w:tbl>
      <w:tblPr>
        <w:tblW w:w="10902" w:type="dxa"/>
        <w:tblInd w:w="-11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7858"/>
        <w:gridCol w:w="2468"/>
      </w:tblGrid>
      <w:tr w:rsidR="00BB77EC" w:rsidRPr="008C593F" w:rsidTr="00F66AAB">
        <w:trPr>
          <w:trHeight w:val="595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8C593F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8C5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C5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7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8C593F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Тематический блок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8C593F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занятий</w:t>
            </w:r>
          </w:p>
        </w:tc>
      </w:tr>
      <w:tr w:rsidR="00BB77EC" w:rsidRPr="008C593F" w:rsidTr="00F66AAB">
        <w:trPr>
          <w:trHeight w:val="31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8C593F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8C593F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F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8C593F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77EC" w:rsidRPr="008C593F" w:rsidTr="00F66AAB">
        <w:trPr>
          <w:trHeight w:val="27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8C593F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8C593F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внимания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8C593F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B77EC" w:rsidRPr="008C593F" w:rsidTr="00F66AAB">
        <w:trPr>
          <w:trHeight w:val="603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8C593F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8C593F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восприятия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8C593F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B77EC" w:rsidRPr="008C593F" w:rsidTr="00F66AAB">
        <w:trPr>
          <w:trHeight w:val="258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8C593F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8C593F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памяти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8C593F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B77EC" w:rsidRPr="008C593F" w:rsidTr="00F66AAB">
        <w:trPr>
          <w:trHeight w:val="357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8C593F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8C593F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мышления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8C593F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B77EC" w:rsidTr="00F66AAB">
        <w:trPr>
          <w:trHeight w:val="224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8C593F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задачи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B77EC" w:rsidRPr="008C593F" w:rsidTr="00F66AAB">
        <w:trPr>
          <w:trHeight w:val="456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8C593F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8C593F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93F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по итогам года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8C593F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B77EC" w:rsidRDefault="00BB77EC" w:rsidP="00BB77E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B77EC" w:rsidRPr="008C593F" w:rsidRDefault="00BB77EC" w:rsidP="00BB77E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tbl>
      <w:tblPr>
        <w:tblW w:w="15385" w:type="dxa"/>
        <w:tblInd w:w="-116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3261"/>
        <w:gridCol w:w="4536"/>
        <w:gridCol w:w="1984"/>
        <w:gridCol w:w="2235"/>
        <w:gridCol w:w="2235"/>
      </w:tblGrid>
      <w:tr w:rsidR="00BB77EC" w:rsidRPr="00E41DFC" w:rsidTr="00F66AAB">
        <w:trPr>
          <w:gridAfter w:val="2"/>
          <w:wAfter w:w="4470" w:type="dxa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41ed3436e7bb511200d937e36d08d8f5f011d15e"/>
            <w:bookmarkStart w:id="2" w:name="3"/>
            <w:bookmarkEnd w:id="1"/>
            <w:bookmarkEnd w:id="2"/>
            <w:r w:rsidRPr="00E41DF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DF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DFC">
              <w:rPr>
                <w:rFonts w:ascii="Times New Roman" w:hAnsi="Times New Roman" w:cs="Times New Roman"/>
                <w:sz w:val="24"/>
                <w:szCs w:val="24"/>
              </w:rPr>
              <w:t>Программные задачи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DFC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</w:tr>
      <w:tr w:rsidR="00BB77EC" w:rsidRPr="00E41DFC" w:rsidTr="00F66AAB">
        <w:trPr>
          <w:gridAfter w:val="2"/>
          <w:wAfter w:w="4470" w:type="dxa"/>
          <w:trHeight w:val="345"/>
        </w:trPr>
        <w:tc>
          <w:tcPr>
            <w:tcW w:w="109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166346" w:rsidRDefault="00BB77EC" w:rsidP="00F66AA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4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BB77EC" w:rsidRPr="00E41DFC" w:rsidTr="00F66AAB">
        <w:trPr>
          <w:gridAfter w:val="2"/>
          <w:wAfter w:w="4470" w:type="dxa"/>
          <w:trHeight w:val="52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36795B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DFC">
              <w:rPr>
                <w:rFonts w:ascii="Times New Roman" w:hAnsi="Times New Roman" w:cs="Times New Roman"/>
                <w:sz w:val="24"/>
                <w:szCs w:val="24"/>
              </w:rPr>
              <w:t>Вводная диагностика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20688B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DFC">
              <w:rPr>
                <w:rFonts w:ascii="Times New Roman" w:hAnsi="Times New Roman" w:cs="Times New Roman"/>
                <w:sz w:val="24"/>
                <w:szCs w:val="24"/>
              </w:rPr>
              <w:t>Выявление исходного уровня развития познавательных процессов у детей.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lang w:val="en-US"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.09-12</w:t>
            </w: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.09</w:t>
            </w:r>
          </w:p>
        </w:tc>
      </w:tr>
      <w:tr w:rsidR="00BB77EC" w:rsidRPr="00E41DFC" w:rsidTr="00F66AAB">
        <w:trPr>
          <w:gridAfter w:val="2"/>
          <w:wAfter w:w="4470" w:type="dxa"/>
          <w:trHeight w:val="513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36795B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внимания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Отпадный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пряник», «Вопрос на засыпку», блоки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Дьеныша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Pr="00443716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15.</w:t>
            </w:r>
            <w:r>
              <w:rPr>
                <w:rFonts w:ascii="Times New Roman" w:eastAsia="Times New Roman" w:hAnsi="Times New Roman" w:cs="Times New Roman"/>
                <w:lang w:val="en-US" w:eastAsia="ar-SA"/>
              </w:rPr>
              <w:t xml:space="preserve">09 –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1.</w:t>
            </w:r>
            <w:r>
              <w:rPr>
                <w:rFonts w:ascii="Times New Roman" w:eastAsia="Times New Roman" w:hAnsi="Times New Roman" w:cs="Times New Roman"/>
                <w:lang w:val="en-US" w:eastAsia="ar-SA"/>
              </w:rPr>
              <w:t>09</w:t>
            </w:r>
          </w:p>
        </w:tc>
      </w:tr>
      <w:tr w:rsidR="00BB77EC" w:rsidRPr="00E41DFC" w:rsidTr="00F66AAB">
        <w:trPr>
          <w:gridAfter w:val="2"/>
          <w:wAfter w:w="4470" w:type="dxa"/>
          <w:trHeight w:val="37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36795B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задачи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DFC">
              <w:rPr>
                <w:rFonts w:ascii="Times New Roman" w:hAnsi="Times New Roman" w:cs="Times New Roman"/>
                <w:sz w:val="24"/>
                <w:szCs w:val="24"/>
              </w:rPr>
              <w:t>Развитие количественных представлений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Pr="00443716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val="en-US"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2.09-30.09</w:t>
            </w:r>
          </w:p>
        </w:tc>
      </w:tr>
      <w:tr w:rsidR="00BB77EC" w:rsidRPr="00E41DFC" w:rsidTr="00F66AAB">
        <w:trPr>
          <w:gridAfter w:val="2"/>
          <w:wAfter w:w="4470" w:type="dxa"/>
          <w:trHeight w:val="379"/>
        </w:trPr>
        <w:tc>
          <w:tcPr>
            <w:tcW w:w="109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41DF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BB77EC" w:rsidRPr="00E41DFC" w:rsidTr="00F66AAB">
        <w:trPr>
          <w:gridAfter w:val="2"/>
          <w:wAfter w:w="4470" w:type="dxa"/>
          <w:trHeight w:val="31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восприятия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«Фрукты и овощи», «Железный дровосек», Б.П. Никитин «Сложи узор»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01.10 – 10</w:t>
            </w: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.10</w:t>
            </w:r>
          </w:p>
        </w:tc>
      </w:tr>
      <w:tr w:rsidR="00BB77EC" w:rsidRPr="00E41DFC" w:rsidTr="00F66AAB">
        <w:trPr>
          <w:gridAfter w:val="2"/>
          <w:wAfter w:w="4470" w:type="dxa"/>
          <w:trHeight w:val="6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памяти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«Лирический сугроб», «Любовь морковь», иллюстрации «Найди ошибку»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13.10-17</w:t>
            </w: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.10</w:t>
            </w:r>
          </w:p>
        </w:tc>
      </w:tr>
      <w:tr w:rsidR="00BB77EC" w:rsidRPr="00E41DFC" w:rsidTr="00F66AAB">
        <w:trPr>
          <w:gridAfter w:val="2"/>
          <w:wAfter w:w="4470" w:type="dxa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мышления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«Болотная свадьба», «Кто лишний?»,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20.10-24</w:t>
            </w: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.10</w:t>
            </w:r>
          </w:p>
        </w:tc>
      </w:tr>
      <w:tr w:rsidR="00BB77EC" w:rsidRPr="00E41DFC" w:rsidTr="00F66AAB">
        <w:trPr>
          <w:gridAfter w:val="2"/>
          <w:wAfter w:w="4470" w:type="dxa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внимания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будить до весны», «Головоломка»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27.10-31.10</w:t>
            </w:r>
          </w:p>
        </w:tc>
      </w:tr>
      <w:tr w:rsidR="00BB77EC" w:rsidRPr="00E41DFC" w:rsidTr="00F66AAB">
        <w:trPr>
          <w:trHeight w:val="465"/>
        </w:trPr>
        <w:tc>
          <w:tcPr>
            <w:tcW w:w="109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tabs>
                <w:tab w:val="center" w:pos="5341"/>
                <w:tab w:val="left" w:pos="931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Ноябрь</w:t>
            </w:r>
          </w:p>
        </w:tc>
        <w:tc>
          <w:tcPr>
            <w:tcW w:w="2235" w:type="dxa"/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5" w:type="dxa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24.10-28.10</w:t>
            </w:r>
          </w:p>
        </w:tc>
      </w:tr>
      <w:tr w:rsidR="00BB77EC" w:rsidRPr="00E41DFC" w:rsidTr="00F66AAB">
        <w:trPr>
          <w:gridAfter w:val="2"/>
          <w:wAfter w:w="4470" w:type="dxa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задачи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«Математический диктант», задачи в загадках.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0.11-07</w:t>
            </w: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.11</w:t>
            </w:r>
          </w:p>
        </w:tc>
      </w:tr>
      <w:tr w:rsidR="00BB77EC" w:rsidRPr="00E41DFC" w:rsidTr="00F66AAB">
        <w:trPr>
          <w:gridAfter w:val="2"/>
          <w:wAfter w:w="4470" w:type="dxa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памяти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«Кто прав?», блоки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Дьеныша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10.11-14</w:t>
            </w: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.11</w:t>
            </w:r>
          </w:p>
        </w:tc>
      </w:tr>
      <w:tr w:rsidR="00BB77EC" w:rsidRPr="00E41DFC" w:rsidTr="00F66AAB">
        <w:trPr>
          <w:gridAfter w:val="2"/>
          <w:wAfter w:w="4470" w:type="dxa"/>
          <w:trHeight w:val="59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мышления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«Дружные гусеницы», Д/и: «Магазин»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17.11-21</w:t>
            </w: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.11</w:t>
            </w:r>
          </w:p>
        </w:tc>
      </w:tr>
      <w:tr w:rsidR="00BB77EC" w:rsidRPr="00E41DFC" w:rsidTr="00F66AAB">
        <w:trPr>
          <w:gridAfter w:val="2"/>
          <w:wAfter w:w="4470" w:type="dxa"/>
          <w:trHeight w:val="5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внимания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«Прятки под шапкой», «Пингвины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неведимки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24.11-28</w:t>
            </w: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.11</w:t>
            </w:r>
          </w:p>
        </w:tc>
      </w:tr>
      <w:tr w:rsidR="00BB77EC" w:rsidRPr="00E41DFC" w:rsidTr="00F66AAB">
        <w:trPr>
          <w:trHeight w:val="245"/>
        </w:trPr>
        <w:tc>
          <w:tcPr>
            <w:tcW w:w="109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DF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235" w:type="dxa"/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5" w:type="dxa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14</w:t>
            </w:r>
          </w:p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28.11-02.12</w:t>
            </w:r>
          </w:p>
        </w:tc>
      </w:tr>
      <w:tr w:rsidR="00BB77EC" w:rsidRPr="00E41DFC" w:rsidTr="00F66AAB">
        <w:trPr>
          <w:gridAfter w:val="2"/>
          <w:wAfter w:w="4470" w:type="dxa"/>
          <w:trHeight w:val="2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памяти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«Загадки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Лесовичка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Разбиралка-собиралка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01.12-05</w:t>
            </w: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.12</w:t>
            </w:r>
          </w:p>
        </w:tc>
      </w:tr>
      <w:tr w:rsidR="00BB77EC" w:rsidRPr="00E41DFC" w:rsidTr="00F66AAB">
        <w:trPr>
          <w:gridAfter w:val="2"/>
          <w:wAfter w:w="4470" w:type="dxa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восприятия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«Ромбик», «Рюкзак туриста», Д/и: «Что изменилось?»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08.12-12</w:t>
            </w: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.12</w:t>
            </w:r>
          </w:p>
        </w:tc>
      </w:tr>
      <w:tr w:rsidR="00BB77EC" w:rsidRPr="00E41DFC" w:rsidTr="00F66AAB">
        <w:trPr>
          <w:gridAfter w:val="2"/>
          <w:wAfter w:w="4470" w:type="dxa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задачи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занятия по математике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15.12-19</w:t>
            </w: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.12</w:t>
            </w:r>
          </w:p>
        </w:tc>
      </w:tr>
      <w:tr w:rsidR="00BB77EC" w:rsidRPr="00E41DFC" w:rsidTr="00F66AAB">
        <w:trPr>
          <w:gridAfter w:val="2"/>
          <w:wAfter w:w="4470" w:type="dxa"/>
          <w:trHeight w:val="73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мышления</w:t>
            </w:r>
          </w:p>
          <w:p w:rsidR="00BB77EC" w:rsidRPr="00443716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Сорока-белобока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Потеряный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хвост», Д/и: «Второй ряд» (блоки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Дьеныша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B77E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21.12-25</w:t>
            </w: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.12</w:t>
            </w:r>
          </w:p>
          <w:p w:rsidR="00BB77EC" w:rsidRPr="00E41DFC" w:rsidRDefault="00BB77EC" w:rsidP="00F66AAB">
            <w:pPr>
              <w:tabs>
                <w:tab w:val="left" w:pos="315"/>
              </w:tabs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77EC" w:rsidRPr="00E41DFC" w:rsidTr="00F66AAB">
        <w:trPr>
          <w:gridAfter w:val="2"/>
          <w:wAfter w:w="4470" w:type="dxa"/>
          <w:trHeight w:val="780"/>
        </w:trPr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восприятия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«Цифры с дракончиком», игры Б.П. Никитина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Default="00BB77EC" w:rsidP="00F66AAB">
            <w:pPr>
              <w:tabs>
                <w:tab w:val="left" w:pos="315"/>
              </w:tabs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ab/>
              <w:t>222.12- 30.12</w:t>
            </w:r>
          </w:p>
        </w:tc>
      </w:tr>
      <w:tr w:rsidR="00BB77EC" w:rsidRPr="00E41DFC" w:rsidTr="00F66AAB">
        <w:trPr>
          <w:trHeight w:val="294"/>
        </w:trPr>
        <w:tc>
          <w:tcPr>
            <w:tcW w:w="109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DFC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235" w:type="dxa"/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5" w:type="dxa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18</w:t>
            </w:r>
          </w:p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26.12-30.12</w:t>
            </w:r>
          </w:p>
        </w:tc>
      </w:tr>
      <w:tr w:rsidR="00BB77EC" w:rsidRPr="00E41DFC" w:rsidTr="00F66AAB">
        <w:trPr>
          <w:gridAfter w:val="2"/>
          <w:wAfter w:w="4470" w:type="dxa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внимания</w:t>
            </w:r>
          </w:p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Море лексики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бывает зимой? Признаки зимы»,</w:t>
            </w:r>
          </w:p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«Сказочная ошибка», Иллюстрация «Найди ошибку»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12.01-16</w:t>
            </w: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.01</w:t>
            </w:r>
          </w:p>
        </w:tc>
      </w:tr>
      <w:tr w:rsidR="00BB77EC" w:rsidRPr="00E41DFC" w:rsidTr="00F66AAB">
        <w:trPr>
          <w:gridAfter w:val="2"/>
          <w:wAfter w:w="4470" w:type="dxa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восприятия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«Модный удав», «Кто лишний?», геометрический диктант.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19.01-23</w:t>
            </w: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.01</w:t>
            </w:r>
          </w:p>
        </w:tc>
      </w:tr>
      <w:tr w:rsidR="00BB77EC" w:rsidRPr="00E41DFC" w:rsidTr="00F66AAB">
        <w:trPr>
          <w:gridAfter w:val="2"/>
          <w:wAfter w:w="4470" w:type="dxa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памяти</w:t>
            </w:r>
          </w:p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карусель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«Поезд-неделька», «Болтушки-хохотушки», «Головоломки»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26.01-30.01</w:t>
            </w:r>
          </w:p>
        </w:tc>
      </w:tr>
      <w:tr w:rsidR="00BB77EC" w:rsidRPr="00E41DFC" w:rsidTr="00F66AAB">
        <w:trPr>
          <w:trHeight w:val="321"/>
        </w:trPr>
        <w:tc>
          <w:tcPr>
            <w:tcW w:w="109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DFC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235" w:type="dxa"/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5" w:type="dxa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24</w:t>
            </w:r>
          </w:p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13.02-17.02</w:t>
            </w:r>
          </w:p>
        </w:tc>
      </w:tr>
      <w:tr w:rsidR="00BB77EC" w:rsidRPr="00E41DFC" w:rsidTr="00F66AAB">
        <w:trPr>
          <w:gridAfter w:val="2"/>
          <w:wAfter w:w="4470" w:type="dxa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мышления</w:t>
            </w:r>
          </w:p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Игроматика</w:t>
            </w:r>
            <w:proofErr w:type="spellEnd"/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«Бюро находок», «Беличий переполох»,</w:t>
            </w:r>
          </w:p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«Дроби» Б.П. Никитина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02.02-06</w:t>
            </w: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.02</w:t>
            </w:r>
          </w:p>
        </w:tc>
      </w:tr>
      <w:tr w:rsidR="00BB77EC" w:rsidRPr="00E41DFC" w:rsidTr="00F66AAB">
        <w:trPr>
          <w:gridAfter w:val="2"/>
          <w:wAfter w:w="4470" w:type="dxa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задачи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«Бабушкины запасы», «Лихие гусары»</w:t>
            </w:r>
          </w:p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Квадрат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09.02-13</w:t>
            </w: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.02</w:t>
            </w:r>
          </w:p>
        </w:tc>
      </w:tr>
      <w:tr w:rsidR="00BB77EC" w:rsidRPr="00E41DFC" w:rsidTr="00F66AAB">
        <w:trPr>
          <w:gridAfter w:val="2"/>
          <w:wAfter w:w="4470" w:type="dxa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внимания</w:t>
            </w:r>
          </w:p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калейдоскоп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«Бедный дракончик», «Волк и овцы»</w:t>
            </w:r>
          </w:p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слов на слоги.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16.02-20</w:t>
            </w: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.02</w:t>
            </w:r>
          </w:p>
        </w:tc>
      </w:tr>
      <w:tr w:rsidR="00BB77EC" w:rsidRPr="00E41DFC" w:rsidTr="00F66AAB">
        <w:trPr>
          <w:gridAfter w:val="2"/>
          <w:wAfter w:w="4470" w:type="dxa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восприятия</w:t>
            </w:r>
          </w:p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Игроматика</w:t>
            </w:r>
            <w:proofErr w:type="spellEnd"/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«Суп с пауком», «Тряпки по порядку), </w:t>
            </w:r>
            <w:proofErr w:type="gramEnd"/>
          </w:p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Палочки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Кьюзинера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23.02- 27.02</w:t>
            </w:r>
          </w:p>
        </w:tc>
      </w:tr>
      <w:tr w:rsidR="00BB77EC" w:rsidRPr="00E41DFC" w:rsidTr="00F66AAB">
        <w:trPr>
          <w:trHeight w:val="315"/>
        </w:trPr>
        <w:tc>
          <w:tcPr>
            <w:tcW w:w="109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DFC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235" w:type="dxa"/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5" w:type="dxa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29</w:t>
            </w:r>
          </w:p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20.03-24.03</w:t>
            </w:r>
          </w:p>
        </w:tc>
      </w:tr>
      <w:tr w:rsidR="00BB77EC" w:rsidRPr="00E41DFC" w:rsidTr="00F66AAB">
        <w:trPr>
          <w:gridAfter w:val="2"/>
          <w:wAfter w:w="4470" w:type="dxa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памяти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Барона»,  «Как считают индейцы?», состав числа.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02.03-06</w:t>
            </w: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.03</w:t>
            </w:r>
          </w:p>
        </w:tc>
      </w:tr>
      <w:tr w:rsidR="00BB77EC" w:rsidRPr="00E41DFC" w:rsidTr="00F66AAB">
        <w:trPr>
          <w:gridAfter w:val="2"/>
          <w:wAfter w:w="4470" w:type="dxa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мышления</w:t>
            </w:r>
          </w:p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«Невнимательный художник», «Что сначала?», Д/и: «С обручем и геометрическими фигурами»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09.03-13</w:t>
            </w: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.03</w:t>
            </w:r>
          </w:p>
        </w:tc>
      </w:tr>
      <w:tr w:rsidR="00BB77EC" w:rsidRPr="00E41DFC" w:rsidTr="00F66AAB">
        <w:trPr>
          <w:gridAfter w:val="2"/>
          <w:wAfter w:w="4470" w:type="dxa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задачи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считают индейцы?», «Головоломка»,  состав числа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16.03-20</w:t>
            </w: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.03</w:t>
            </w:r>
          </w:p>
        </w:tc>
      </w:tr>
      <w:tr w:rsidR="00BB77EC" w:rsidRPr="00E41DFC" w:rsidTr="00F66AAB">
        <w:trPr>
          <w:gridAfter w:val="2"/>
          <w:wAfter w:w="4470" w:type="dxa"/>
          <w:trHeight w:val="97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BB77EC" w:rsidRPr="000343D8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внимания</w:t>
            </w:r>
          </w:p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«Слоговой домик», «Снеговик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слоговик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карточки «Ботанический сад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составить рассказ)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B77E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23.03-27</w:t>
            </w: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.03</w:t>
            </w:r>
          </w:p>
          <w:p w:rsidR="00BB77EC" w:rsidRDefault="00BB77EC" w:rsidP="00F66AAB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BB77EC" w:rsidRPr="000343D8" w:rsidRDefault="00BB77EC" w:rsidP="00F66AAB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  </w:t>
            </w:r>
          </w:p>
        </w:tc>
      </w:tr>
      <w:tr w:rsidR="00BB77EC" w:rsidRPr="00E41DFC" w:rsidTr="00F66AAB">
        <w:trPr>
          <w:gridAfter w:val="2"/>
          <w:wAfter w:w="4470" w:type="dxa"/>
          <w:trHeight w:val="855"/>
        </w:trPr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Читаем по слогам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Тренажёр по чтению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Default="00BB77EC" w:rsidP="00F66AAB">
            <w:pPr>
              <w:spacing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     30.03 – 03.04</w:t>
            </w:r>
          </w:p>
        </w:tc>
      </w:tr>
      <w:tr w:rsidR="00BB77EC" w:rsidRPr="00E41DFC" w:rsidTr="00F66AAB">
        <w:tc>
          <w:tcPr>
            <w:tcW w:w="109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DFC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235" w:type="dxa"/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5" w:type="dxa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34</w:t>
            </w:r>
          </w:p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24.04-28.04</w:t>
            </w:r>
          </w:p>
        </w:tc>
      </w:tr>
      <w:tr w:rsidR="00BB77EC" w:rsidRPr="00E41DFC" w:rsidTr="00F66AAB">
        <w:trPr>
          <w:gridAfter w:val="2"/>
          <w:wAfter w:w="4470" w:type="dxa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восприятия</w:t>
            </w:r>
          </w:p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Игроматика</w:t>
            </w:r>
            <w:proofErr w:type="spellEnd"/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DFC">
              <w:rPr>
                <w:rFonts w:ascii="Times New Roman" w:hAnsi="Times New Roman" w:cs="Times New Roman"/>
                <w:sz w:val="24"/>
                <w:szCs w:val="24"/>
              </w:rPr>
              <w:t>Обучение математическим  действиям</w:t>
            </w:r>
          </w:p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«Бабушкины запасы», «Стометровка для ежа».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06.04-10</w:t>
            </w: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.04</w:t>
            </w:r>
          </w:p>
        </w:tc>
      </w:tr>
      <w:tr w:rsidR="00BB77EC" w:rsidRPr="00E41DFC" w:rsidTr="00F66AAB">
        <w:trPr>
          <w:gridAfter w:val="2"/>
          <w:wAfter w:w="4470" w:type="dxa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памяти</w:t>
            </w:r>
          </w:p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память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«Бюро находок», «Модный удав», графический диктант.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13.04-17</w:t>
            </w: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.04</w:t>
            </w:r>
          </w:p>
        </w:tc>
      </w:tr>
      <w:tr w:rsidR="00BB77EC" w:rsidRPr="00E41DFC" w:rsidTr="00F66AAB">
        <w:trPr>
          <w:gridAfter w:val="2"/>
          <w:wAfter w:w="4470" w:type="dxa"/>
          <w:trHeight w:val="56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мышления</w:t>
            </w:r>
          </w:p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калейдоскоп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«Свинки-копилки»,  «Паровозики»,  Б.П. Никитин «Точки»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20.04-24</w:t>
            </w: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.04</w:t>
            </w:r>
          </w:p>
        </w:tc>
      </w:tr>
      <w:tr w:rsidR="00BB77EC" w:rsidRPr="00E41DFC" w:rsidTr="00F66AAB">
        <w:trPr>
          <w:gridAfter w:val="2"/>
          <w:wAfter w:w="4470" w:type="dxa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задачи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джина» (ребусы), «Головоломки»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27.04-30</w:t>
            </w: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.04</w:t>
            </w:r>
          </w:p>
        </w:tc>
      </w:tr>
      <w:tr w:rsidR="00BB77EC" w:rsidRPr="00E41DFC" w:rsidTr="00F66AAB">
        <w:trPr>
          <w:trHeight w:val="457"/>
        </w:trPr>
        <w:tc>
          <w:tcPr>
            <w:tcW w:w="109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DFC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235" w:type="dxa"/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5" w:type="dxa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35</w:t>
            </w:r>
          </w:p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02.05-12.05</w:t>
            </w:r>
          </w:p>
        </w:tc>
      </w:tr>
      <w:tr w:rsidR="00BB77EC" w:rsidRPr="00E41DFC" w:rsidTr="00F66AAB">
        <w:trPr>
          <w:gridAfter w:val="2"/>
          <w:wAfter w:w="4470" w:type="dxa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внимания</w:t>
            </w:r>
          </w:p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«Незаконченная картина», «Лишний слог», Выложи своё имя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04.05-08</w:t>
            </w:r>
            <w:r w:rsidRPr="00E41DFC">
              <w:rPr>
                <w:rFonts w:ascii="Times New Roman" w:eastAsia="Times New Roman" w:hAnsi="Times New Roman" w:cs="Times New Roman"/>
                <w:lang w:eastAsia="ar-SA"/>
              </w:rPr>
              <w:t>.05</w:t>
            </w:r>
          </w:p>
        </w:tc>
      </w:tr>
      <w:tr w:rsidR="00BB77EC" w:rsidRPr="00E41DFC" w:rsidTr="00F66AAB">
        <w:trPr>
          <w:gridAfter w:val="2"/>
          <w:wAfter w:w="4470" w:type="dxa"/>
          <w:trHeight w:val="52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Default="00BB77EC" w:rsidP="00F66AAB">
            <w:pPr>
              <w:pStyle w:val="c4"/>
              <w:spacing w:before="0" w:beforeAutospacing="0" w:after="0" w:afterAutospacing="0" w:line="276" w:lineRule="auto"/>
            </w:pPr>
            <w:r w:rsidRPr="00E41DFC">
              <w:rPr>
                <w:rStyle w:val="c0"/>
              </w:rPr>
              <w:t>Итоговая диагностика</w:t>
            </w:r>
          </w:p>
          <w:p w:rsidR="00BB77EC" w:rsidRPr="00512E08" w:rsidRDefault="00BB77EC" w:rsidP="00F66AAB">
            <w:pPr>
              <w:spacing w:line="276" w:lineRule="auto"/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512E08" w:rsidRDefault="00BB77EC" w:rsidP="00F66AAB">
            <w:pPr>
              <w:pStyle w:val="c15"/>
              <w:spacing w:before="0" w:after="0" w:line="276" w:lineRule="auto"/>
              <w:jc w:val="both"/>
            </w:pPr>
            <w:r w:rsidRPr="00E41DFC">
              <w:t>Выявление знаний и умений</w:t>
            </w:r>
            <w:r w:rsidRPr="00E41DFC">
              <w:rPr>
                <w:rStyle w:val="c33"/>
              </w:rPr>
              <w:t> </w:t>
            </w:r>
            <w:r w:rsidRPr="00E41DFC">
              <w:rPr>
                <w:rStyle w:val="c0"/>
              </w:rPr>
              <w:t>детей на конец года.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B77EC" w:rsidRPr="00E41DFC" w:rsidRDefault="00BB77EC" w:rsidP="00F66AAB">
            <w:pPr>
              <w:pStyle w:val="c15"/>
              <w:spacing w:before="0" w:beforeAutospacing="0" w:after="0" w:afterAutospacing="0" w:line="276" w:lineRule="auto"/>
              <w:jc w:val="center"/>
            </w:pPr>
            <w:r>
              <w:t>11.05-15</w:t>
            </w:r>
            <w:r w:rsidRPr="00E41DFC">
              <w:t>.05</w:t>
            </w:r>
          </w:p>
        </w:tc>
      </w:tr>
      <w:tr w:rsidR="00BB77EC" w:rsidRPr="00E41DFC" w:rsidTr="00F66AAB">
        <w:trPr>
          <w:gridAfter w:val="2"/>
          <w:wAfter w:w="4470" w:type="dxa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DFC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77EC" w:rsidRPr="00E41DFC" w:rsidRDefault="00BB77EC" w:rsidP="00F66AA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7EC" w:rsidRDefault="00BB77EC" w:rsidP="00BB77E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77EC" w:rsidRDefault="00BB77EC" w:rsidP="00BB77E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1.4 Планируемые результаты</w:t>
      </w:r>
    </w:p>
    <w:p w:rsidR="00BB77EC" w:rsidRDefault="00BB77EC" w:rsidP="00BB77E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BB77EC" w:rsidRPr="00D41604" w:rsidRDefault="00BB77EC" w:rsidP="00BB77EC">
      <w:pPr>
        <w:spacing w:line="276" w:lineRule="auto"/>
        <w:jc w:val="both"/>
        <w:rPr>
          <w:rFonts w:ascii="Times New Roman" w:hAnsi="Times New Roman" w:cs="Times New Roman"/>
        </w:rPr>
      </w:pPr>
      <w:bookmarkStart w:id="3" w:name="8e0fba56424aa1f8c3cf3c17a45db16803535063"/>
      <w:bookmarkStart w:id="4" w:name="5"/>
      <w:bookmarkEnd w:id="3"/>
      <w:bookmarkEnd w:id="4"/>
      <w:r w:rsidRPr="00D41604">
        <w:rPr>
          <w:rFonts w:ascii="Times New Roman" w:hAnsi="Times New Roman" w:cs="Times New Roman"/>
        </w:rPr>
        <w:t xml:space="preserve">- способствовать обогащению самостоятельного игрового опыта; способствовать развитию всех компонентов детской игровой деятельности; </w:t>
      </w:r>
    </w:p>
    <w:p w:rsidR="00BB77EC" w:rsidRDefault="00BB77EC" w:rsidP="00BB77EC">
      <w:pPr>
        <w:spacing w:line="276" w:lineRule="auto"/>
        <w:jc w:val="both"/>
        <w:rPr>
          <w:rFonts w:ascii="Times New Roman" w:hAnsi="Times New Roman" w:cs="Times New Roman"/>
        </w:rPr>
      </w:pPr>
      <w:r w:rsidRPr="00D41604">
        <w:rPr>
          <w:rFonts w:ascii="Times New Roman" w:hAnsi="Times New Roman" w:cs="Times New Roman"/>
        </w:rPr>
        <w:t>-  познакомить с вертикальными и горизонтальными прямыми лин</w:t>
      </w:r>
      <w:r>
        <w:rPr>
          <w:rFonts w:ascii="Times New Roman" w:hAnsi="Times New Roman" w:cs="Times New Roman"/>
        </w:rPr>
        <w:t xml:space="preserve">иями, пересекающимися линиями; </w:t>
      </w:r>
    </w:p>
    <w:p w:rsidR="00BB77EC" w:rsidRPr="00D41604" w:rsidRDefault="00BB77EC" w:rsidP="00BB77E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D41604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D41604">
        <w:rPr>
          <w:rFonts w:ascii="Times New Roman" w:hAnsi="Times New Roman" w:cs="Times New Roman"/>
        </w:rPr>
        <w:t xml:space="preserve">развивать навык рисовать на листе отрезки по заданным точкам; </w:t>
      </w:r>
    </w:p>
    <w:p w:rsidR="00BB77EC" w:rsidRPr="00D41604" w:rsidRDefault="00BB77EC" w:rsidP="00BB77EC">
      <w:pPr>
        <w:spacing w:line="276" w:lineRule="auto"/>
        <w:jc w:val="both"/>
        <w:rPr>
          <w:rFonts w:ascii="Times New Roman" w:hAnsi="Times New Roman" w:cs="Times New Roman"/>
        </w:rPr>
      </w:pPr>
      <w:r w:rsidRPr="00D41604">
        <w:rPr>
          <w:rFonts w:ascii="Times New Roman" w:hAnsi="Times New Roman" w:cs="Times New Roman"/>
        </w:rPr>
        <w:t>- развивать навык конструировать плоскостные фигуры;</w:t>
      </w:r>
    </w:p>
    <w:p w:rsidR="00BB77EC" w:rsidRPr="00D41604" w:rsidRDefault="00BB77EC" w:rsidP="00BB77EC">
      <w:pPr>
        <w:spacing w:line="276" w:lineRule="auto"/>
        <w:jc w:val="both"/>
        <w:rPr>
          <w:rFonts w:ascii="Times New Roman" w:hAnsi="Times New Roman" w:cs="Times New Roman"/>
        </w:rPr>
      </w:pPr>
      <w:r w:rsidRPr="00D41604">
        <w:rPr>
          <w:rFonts w:ascii="Times New Roman" w:hAnsi="Times New Roman" w:cs="Times New Roman"/>
        </w:rPr>
        <w:t xml:space="preserve"> -  развивать навык конструировать объёмные фигуры; </w:t>
      </w:r>
    </w:p>
    <w:p w:rsidR="00BB77EC" w:rsidRPr="00D41604" w:rsidRDefault="00BB77EC" w:rsidP="00BB77EC">
      <w:pPr>
        <w:spacing w:line="276" w:lineRule="auto"/>
        <w:jc w:val="both"/>
        <w:rPr>
          <w:rFonts w:ascii="Times New Roman" w:hAnsi="Times New Roman" w:cs="Times New Roman"/>
        </w:rPr>
      </w:pPr>
      <w:r w:rsidRPr="00D41604">
        <w:rPr>
          <w:rFonts w:ascii="Times New Roman" w:hAnsi="Times New Roman" w:cs="Times New Roman"/>
        </w:rPr>
        <w:t xml:space="preserve">- формировать умение  складывать фигуры по схемам сложения; </w:t>
      </w:r>
    </w:p>
    <w:p w:rsidR="00BB77EC" w:rsidRPr="00D41604" w:rsidRDefault="00BB77EC" w:rsidP="00BB77EC">
      <w:pPr>
        <w:spacing w:line="276" w:lineRule="auto"/>
        <w:jc w:val="both"/>
        <w:rPr>
          <w:rFonts w:ascii="Times New Roman" w:hAnsi="Times New Roman" w:cs="Times New Roman"/>
        </w:rPr>
      </w:pPr>
      <w:r w:rsidRPr="00D41604">
        <w:rPr>
          <w:rFonts w:ascii="Times New Roman" w:hAnsi="Times New Roman" w:cs="Times New Roman"/>
        </w:rPr>
        <w:t xml:space="preserve">- развивать навык складывать узоры из геометрических фигур; </w:t>
      </w:r>
    </w:p>
    <w:p w:rsidR="00BB77EC" w:rsidRDefault="00BB77EC" w:rsidP="00BB77EC">
      <w:pPr>
        <w:spacing w:line="276" w:lineRule="auto"/>
        <w:jc w:val="both"/>
        <w:rPr>
          <w:rFonts w:ascii="Times New Roman" w:hAnsi="Times New Roman" w:cs="Times New Roman"/>
        </w:rPr>
      </w:pPr>
      <w:r w:rsidRPr="00D41604">
        <w:rPr>
          <w:rFonts w:ascii="Times New Roman" w:hAnsi="Times New Roman" w:cs="Times New Roman"/>
        </w:rPr>
        <w:t>- развивать умение раз</w:t>
      </w:r>
      <w:r>
        <w:rPr>
          <w:rFonts w:ascii="Times New Roman" w:hAnsi="Times New Roman" w:cs="Times New Roman"/>
        </w:rPr>
        <w:t xml:space="preserve">личать и называть цвет, форму; </w:t>
      </w:r>
    </w:p>
    <w:p w:rsidR="00BB77EC" w:rsidRPr="00D41604" w:rsidRDefault="00BB77EC" w:rsidP="00BB77EC">
      <w:pPr>
        <w:spacing w:line="276" w:lineRule="auto"/>
        <w:jc w:val="both"/>
        <w:rPr>
          <w:rFonts w:ascii="Times New Roman" w:hAnsi="Times New Roman" w:cs="Times New Roman"/>
        </w:rPr>
      </w:pPr>
      <w:r w:rsidRPr="00D41604">
        <w:rPr>
          <w:rFonts w:ascii="Times New Roman" w:hAnsi="Times New Roman" w:cs="Times New Roman"/>
        </w:rPr>
        <w:t>- развивать умение составлять по схеме фигуры из частей; -</w:t>
      </w:r>
    </w:p>
    <w:p w:rsidR="00BB77EC" w:rsidRPr="00D41604" w:rsidRDefault="00BB77EC" w:rsidP="00BB77EC">
      <w:pPr>
        <w:spacing w:line="276" w:lineRule="auto"/>
        <w:jc w:val="both"/>
        <w:rPr>
          <w:rFonts w:ascii="Times New Roman" w:hAnsi="Times New Roman" w:cs="Times New Roman"/>
        </w:rPr>
      </w:pPr>
      <w:r w:rsidRPr="00D41604">
        <w:rPr>
          <w:rFonts w:ascii="Times New Roman" w:hAnsi="Times New Roman" w:cs="Times New Roman"/>
        </w:rPr>
        <w:t>- расширение словаря предметов, упражнять в умении создавать глагольные конструкции в прошедшем времени;</w:t>
      </w:r>
    </w:p>
    <w:p w:rsidR="00BB77EC" w:rsidRPr="00D41604" w:rsidRDefault="00BB77EC" w:rsidP="00BB77EC">
      <w:pPr>
        <w:spacing w:line="276" w:lineRule="auto"/>
        <w:jc w:val="both"/>
        <w:rPr>
          <w:rFonts w:ascii="Times New Roman" w:hAnsi="Times New Roman" w:cs="Times New Roman"/>
        </w:rPr>
      </w:pPr>
      <w:r w:rsidRPr="00D41604">
        <w:rPr>
          <w:rFonts w:ascii="Times New Roman" w:hAnsi="Times New Roman" w:cs="Times New Roman"/>
        </w:rPr>
        <w:lastRenderedPageBreak/>
        <w:t>- развивать умение  ориентироваться в пространстве;</w:t>
      </w:r>
    </w:p>
    <w:p w:rsidR="00BB77EC" w:rsidRPr="00D41604" w:rsidRDefault="00BB77EC" w:rsidP="00BB77EC">
      <w:pPr>
        <w:spacing w:line="276" w:lineRule="auto"/>
        <w:jc w:val="both"/>
        <w:rPr>
          <w:rFonts w:ascii="Times New Roman" w:hAnsi="Times New Roman" w:cs="Times New Roman"/>
        </w:rPr>
      </w:pPr>
      <w:r w:rsidRPr="00D41604">
        <w:rPr>
          <w:rFonts w:ascii="Times New Roman" w:hAnsi="Times New Roman" w:cs="Times New Roman"/>
        </w:rPr>
        <w:t>-  развивать умение  ориентироваться во временных понятиях;</w:t>
      </w:r>
    </w:p>
    <w:p w:rsidR="00BB77EC" w:rsidRPr="00D41604" w:rsidRDefault="00BB77EC" w:rsidP="00BB77EC">
      <w:pPr>
        <w:spacing w:line="276" w:lineRule="auto"/>
        <w:jc w:val="both"/>
        <w:rPr>
          <w:rFonts w:ascii="Times New Roman" w:hAnsi="Times New Roman" w:cs="Times New Roman"/>
        </w:rPr>
      </w:pPr>
      <w:r w:rsidRPr="00D41604">
        <w:rPr>
          <w:rFonts w:ascii="Times New Roman" w:hAnsi="Times New Roman" w:cs="Times New Roman"/>
        </w:rPr>
        <w:t xml:space="preserve"> - развивать навыки счета до 10 и обратно;</w:t>
      </w:r>
    </w:p>
    <w:p w:rsidR="00BB77EC" w:rsidRPr="00D41604" w:rsidRDefault="00BB77EC" w:rsidP="00BB77EC">
      <w:pPr>
        <w:spacing w:line="276" w:lineRule="auto"/>
        <w:jc w:val="both"/>
        <w:rPr>
          <w:rFonts w:ascii="Times New Roman" w:hAnsi="Times New Roman" w:cs="Times New Roman"/>
        </w:rPr>
      </w:pPr>
      <w:r w:rsidRPr="00D41604">
        <w:rPr>
          <w:rFonts w:ascii="Times New Roman" w:hAnsi="Times New Roman" w:cs="Times New Roman"/>
        </w:rPr>
        <w:t xml:space="preserve"> - развивать умение группировать предметы по заданным признакам. </w:t>
      </w:r>
    </w:p>
    <w:p w:rsidR="00BB77EC" w:rsidRPr="00D861C1" w:rsidRDefault="00BB77EC" w:rsidP="00BB77EC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D861C1">
        <w:rPr>
          <w:rFonts w:ascii="Times New Roman" w:hAnsi="Times New Roman" w:cs="Times New Roman"/>
          <w:b/>
        </w:rPr>
        <w:t>Ожидаемый результат:</w:t>
      </w:r>
    </w:p>
    <w:p w:rsidR="00BB77EC" w:rsidRPr="00D41604" w:rsidRDefault="00BB77EC" w:rsidP="00BB77EC">
      <w:pPr>
        <w:spacing w:line="276" w:lineRule="auto"/>
        <w:jc w:val="both"/>
        <w:rPr>
          <w:rFonts w:ascii="Times New Roman" w:hAnsi="Times New Roman" w:cs="Times New Roman"/>
        </w:rPr>
      </w:pPr>
      <w:r w:rsidRPr="00D41604">
        <w:rPr>
          <w:rFonts w:ascii="Times New Roman" w:hAnsi="Times New Roman" w:cs="Times New Roman"/>
        </w:rPr>
        <w:t>- ребёнок правильно называет геометрические фигуры (квадрат, треугольник, овал, прямоугольник);</w:t>
      </w:r>
    </w:p>
    <w:p w:rsidR="00BB77EC" w:rsidRPr="00D41604" w:rsidRDefault="00BB77EC" w:rsidP="00BB77EC">
      <w:pPr>
        <w:spacing w:line="276" w:lineRule="auto"/>
        <w:jc w:val="both"/>
        <w:rPr>
          <w:rFonts w:ascii="Times New Roman" w:hAnsi="Times New Roman" w:cs="Times New Roman"/>
        </w:rPr>
      </w:pPr>
      <w:r w:rsidRPr="00D41604">
        <w:rPr>
          <w:rFonts w:ascii="Times New Roman" w:hAnsi="Times New Roman" w:cs="Times New Roman"/>
        </w:rPr>
        <w:t xml:space="preserve"> - умеет сгруппировать предметы по форме (круглые, треугольные, квадратные, овальные); - правильно называет структурные компоненты геометрических фигур; </w:t>
      </w:r>
    </w:p>
    <w:p w:rsidR="00BB77EC" w:rsidRPr="00D41604" w:rsidRDefault="00BB77EC" w:rsidP="00BB77EC">
      <w:pPr>
        <w:spacing w:line="276" w:lineRule="auto"/>
        <w:jc w:val="both"/>
        <w:rPr>
          <w:rFonts w:ascii="Times New Roman" w:hAnsi="Times New Roman" w:cs="Times New Roman"/>
        </w:rPr>
      </w:pPr>
      <w:r w:rsidRPr="00D41604">
        <w:rPr>
          <w:rFonts w:ascii="Times New Roman" w:hAnsi="Times New Roman" w:cs="Times New Roman"/>
        </w:rPr>
        <w:t>- правильно ориентируется в игровой ситуации, самостоятельно может увеличить или уменьшить количество предметов;</w:t>
      </w:r>
    </w:p>
    <w:p w:rsidR="00BB77EC" w:rsidRPr="00D41604" w:rsidRDefault="00BB77EC" w:rsidP="00BB77EC">
      <w:pPr>
        <w:spacing w:line="276" w:lineRule="auto"/>
        <w:jc w:val="both"/>
        <w:rPr>
          <w:rFonts w:ascii="Times New Roman" w:hAnsi="Times New Roman" w:cs="Times New Roman"/>
        </w:rPr>
      </w:pPr>
      <w:r w:rsidRPr="00D41604">
        <w:rPr>
          <w:rFonts w:ascii="Times New Roman" w:hAnsi="Times New Roman" w:cs="Times New Roman"/>
        </w:rPr>
        <w:t xml:space="preserve"> - легко ориентируется в пространстве, владеет необходимыми речевыми навыками; - ориентируется во временных ситуациях; </w:t>
      </w:r>
    </w:p>
    <w:p w:rsidR="00BB77EC" w:rsidRPr="00D41604" w:rsidRDefault="00BB77EC" w:rsidP="00BB77EC">
      <w:pPr>
        <w:spacing w:line="276" w:lineRule="auto"/>
        <w:jc w:val="both"/>
        <w:rPr>
          <w:rFonts w:ascii="Times New Roman" w:hAnsi="Times New Roman" w:cs="Times New Roman"/>
        </w:rPr>
      </w:pPr>
      <w:r w:rsidRPr="00D41604">
        <w:rPr>
          <w:rFonts w:ascii="Times New Roman" w:hAnsi="Times New Roman" w:cs="Times New Roman"/>
        </w:rPr>
        <w:t xml:space="preserve">- выполняет счёт до 10, понимает итог счета как количество предметов; </w:t>
      </w:r>
    </w:p>
    <w:p w:rsidR="00BB77EC" w:rsidRPr="00D41604" w:rsidRDefault="00BB77EC" w:rsidP="00BB77EC">
      <w:pPr>
        <w:spacing w:line="276" w:lineRule="auto"/>
        <w:jc w:val="both"/>
        <w:rPr>
          <w:rFonts w:ascii="Times New Roman" w:hAnsi="Times New Roman" w:cs="Times New Roman"/>
        </w:rPr>
      </w:pPr>
      <w:r w:rsidRPr="00D41604">
        <w:rPr>
          <w:rFonts w:ascii="Times New Roman" w:hAnsi="Times New Roman" w:cs="Times New Roman"/>
        </w:rPr>
        <w:t xml:space="preserve">- умеет группировать предметы по заданным признакам; умеет соотносить число с количеством предметов (понимает количественное значение числа); </w:t>
      </w:r>
    </w:p>
    <w:p w:rsidR="00BB77EC" w:rsidRPr="00D41604" w:rsidRDefault="00BB77EC" w:rsidP="00BB77EC">
      <w:pPr>
        <w:spacing w:line="276" w:lineRule="auto"/>
        <w:jc w:val="both"/>
        <w:rPr>
          <w:rFonts w:ascii="Times New Roman" w:hAnsi="Times New Roman" w:cs="Times New Roman"/>
        </w:rPr>
      </w:pPr>
      <w:r w:rsidRPr="00D41604">
        <w:rPr>
          <w:rFonts w:ascii="Times New Roman" w:hAnsi="Times New Roman" w:cs="Times New Roman"/>
        </w:rPr>
        <w:t xml:space="preserve">- составляет сюжетные картинки по замыслу; </w:t>
      </w:r>
    </w:p>
    <w:p w:rsidR="00BB77EC" w:rsidRPr="00D41604" w:rsidRDefault="00BB77EC" w:rsidP="00BB77EC">
      <w:pPr>
        <w:spacing w:line="276" w:lineRule="auto"/>
        <w:jc w:val="both"/>
        <w:rPr>
          <w:rFonts w:ascii="Times New Roman" w:hAnsi="Times New Roman" w:cs="Times New Roman"/>
        </w:rPr>
      </w:pPr>
      <w:r w:rsidRPr="00D41604">
        <w:rPr>
          <w:rFonts w:ascii="Times New Roman" w:hAnsi="Times New Roman" w:cs="Times New Roman"/>
        </w:rPr>
        <w:t xml:space="preserve">- умеет конструировать предметы с опорой на схему; </w:t>
      </w:r>
    </w:p>
    <w:p w:rsidR="00BB77EC" w:rsidRPr="00D41604" w:rsidRDefault="00BB77EC" w:rsidP="00BB77EC">
      <w:pPr>
        <w:spacing w:line="276" w:lineRule="auto"/>
        <w:jc w:val="both"/>
        <w:rPr>
          <w:rFonts w:ascii="Times New Roman" w:hAnsi="Times New Roman" w:cs="Times New Roman"/>
        </w:rPr>
      </w:pPr>
      <w:r w:rsidRPr="00D41604">
        <w:rPr>
          <w:rFonts w:ascii="Times New Roman" w:hAnsi="Times New Roman" w:cs="Times New Roman"/>
        </w:rPr>
        <w:t xml:space="preserve">- умеет группировать предметы по форме; </w:t>
      </w:r>
    </w:p>
    <w:p w:rsidR="00BB77EC" w:rsidRPr="00D41604" w:rsidRDefault="00BB77EC" w:rsidP="00BB77EC">
      <w:pPr>
        <w:spacing w:line="276" w:lineRule="auto"/>
        <w:jc w:val="both"/>
        <w:rPr>
          <w:rFonts w:ascii="Times New Roman" w:hAnsi="Times New Roman" w:cs="Times New Roman"/>
        </w:rPr>
      </w:pPr>
      <w:r w:rsidRPr="00D41604">
        <w:rPr>
          <w:rFonts w:ascii="Times New Roman" w:hAnsi="Times New Roman" w:cs="Times New Roman"/>
        </w:rPr>
        <w:t>-развитие связной речи, умении находить звуки в слове;</w:t>
      </w:r>
    </w:p>
    <w:p w:rsidR="00BB77EC" w:rsidRPr="00D41604" w:rsidRDefault="00BB77EC" w:rsidP="00BB77EC">
      <w:pPr>
        <w:spacing w:line="276" w:lineRule="auto"/>
        <w:jc w:val="both"/>
        <w:rPr>
          <w:rFonts w:ascii="Times New Roman" w:hAnsi="Times New Roman" w:cs="Times New Roman"/>
        </w:rPr>
      </w:pPr>
      <w:r w:rsidRPr="00D41604">
        <w:rPr>
          <w:rFonts w:ascii="Times New Roman" w:hAnsi="Times New Roman" w:cs="Times New Roman"/>
        </w:rPr>
        <w:t xml:space="preserve"> - умеет ориентироваться на плоскости зрительно с помощью словесного диктанта; </w:t>
      </w:r>
    </w:p>
    <w:p w:rsidR="00BB77EC" w:rsidRPr="00BB77EC" w:rsidRDefault="00BB77EC" w:rsidP="00BB77EC">
      <w:pPr>
        <w:spacing w:line="276" w:lineRule="auto"/>
        <w:jc w:val="both"/>
        <w:rPr>
          <w:rFonts w:ascii="Times New Roman" w:hAnsi="Times New Roman" w:cs="Times New Roman"/>
        </w:rPr>
      </w:pPr>
      <w:r w:rsidRPr="00D41604">
        <w:rPr>
          <w:rFonts w:ascii="Times New Roman" w:hAnsi="Times New Roman" w:cs="Times New Roman"/>
        </w:rPr>
        <w:t>- знает цвета радуги</w:t>
      </w:r>
      <w:r>
        <w:rPr>
          <w:rFonts w:ascii="Times New Roman" w:hAnsi="Times New Roman" w:cs="Times New Roman"/>
        </w:rPr>
        <w:t>.</w:t>
      </w:r>
    </w:p>
    <w:p w:rsidR="00BB77EC" w:rsidRDefault="00BB77EC" w:rsidP="00BB77E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77EC" w:rsidRDefault="00BB77EC" w:rsidP="00BB77E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Комплекс организационно-педагогических условий</w:t>
      </w:r>
      <w:r w:rsidR="003B432C">
        <w:rPr>
          <w:rFonts w:ascii="Times New Roman" w:hAnsi="Times New Roman" w:cs="Times New Roman"/>
          <w:b/>
          <w:bCs/>
          <w:sz w:val="24"/>
          <w:szCs w:val="24"/>
        </w:rPr>
        <w:t xml:space="preserve"> дополнительной общеобразовательной общеразвивающей программы</w:t>
      </w:r>
    </w:p>
    <w:p w:rsidR="003B432C" w:rsidRDefault="003B432C" w:rsidP="00BB77E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 Календарный учебный график</w:t>
      </w:r>
    </w:p>
    <w:p w:rsidR="00106345" w:rsidRDefault="00106345" w:rsidP="00BB77EC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Продолжительность учебного года: с 1 сентября по 31 мая</w:t>
      </w:r>
    </w:p>
    <w:p w:rsidR="00106345" w:rsidRDefault="00106345" w:rsidP="00BB77EC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Количество учебных недель: 36</w:t>
      </w:r>
    </w:p>
    <w:p w:rsidR="00106345" w:rsidRDefault="00106345" w:rsidP="00BB77EC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Продолжительность занятия: 30 минут</w:t>
      </w:r>
    </w:p>
    <w:p w:rsidR="00106345" w:rsidRDefault="00106345" w:rsidP="00BB77EC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 Входная диагностика проводится в сентябре, итоговая  - в мае.</w:t>
      </w:r>
    </w:p>
    <w:p w:rsidR="00D639E6" w:rsidRPr="00106345" w:rsidRDefault="00D639E6" w:rsidP="00BB77EC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3B432C" w:rsidRDefault="003B432C" w:rsidP="00BB77E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2.2 Условия реализации программы</w:t>
      </w:r>
    </w:p>
    <w:p w:rsidR="003B432C" w:rsidRPr="00513AB7" w:rsidRDefault="003B432C" w:rsidP="003B432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513AB7">
        <w:rPr>
          <w:rFonts w:ascii="Times New Roman" w:eastAsia="Times New Roman" w:hAnsi="Times New Roman" w:cs="Times New Roman"/>
          <w:b/>
          <w:bCs/>
          <w:sz w:val="24"/>
          <w:szCs w:val="28"/>
        </w:rPr>
        <w:t>Материально-техническое обеспечение</w:t>
      </w:r>
      <w:r w:rsidRPr="00513AB7">
        <w:rPr>
          <w:rFonts w:ascii="Times New Roman" w:eastAsia="Times New Roman" w:hAnsi="Times New Roman" w:cs="Times New Roman"/>
          <w:sz w:val="24"/>
          <w:szCs w:val="28"/>
        </w:rPr>
        <w:t>:</w:t>
      </w:r>
    </w:p>
    <w:p w:rsidR="003B432C" w:rsidRPr="00513AB7" w:rsidRDefault="003B432C" w:rsidP="003B432C">
      <w:pPr>
        <w:numPr>
          <w:ilvl w:val="0"/>
          <w:numId w:val="8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8"/>
        </w:rPr>
      </w:pPr>
      <w:r w:rsidRPr="00513AB7">
        <w:rPr>
          <w:rFonts w:ascii="Times New Roman" w:eastAsia="Times New Roman" w:hAnsi="Times New Roman" w:cs="Times New Roman"/>
          <w:sz w:val="24"/>
          <w:szCs w:val="28"/>
        </w:rPr>
        <w:t>Компьютерные и информационно-коммуникативные средства.</w:t>
      </w:r>
    </w:p>
    <w:p w:rsidR="003B432C" w:rsidRPr="00513AB7" w:rsidRDefault="003B432C" w:rsidP="003B432C">
      <w:pPr>
        <w:numPr>
          <w:ilvl w:val="0"/>
          <w:numId w:val="8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8"/>
        </w:rPr>
      </w:pPr>
      <w:r w:rsidRPr="00513AB7">
        <w:rPr>
          <w:rFonts w:ascii="Times New Roman" w:eastAsia="Times New Roman" w:hAnsi="Times New Roman" w:cs="Times New Roman"/>
          <w:sz w:val="24"/>
          <w:szCs w:val="28"/>
        </w:rPr>
        <w:lastRenderedPageBreak/>
        <w:t>Технические средства обучения.</w:t>
      </w:r>
    </w:p>
    <w:p w:rsidR="003B432C" w:rsidRPr="00513AB7" w:rsidRDefault="003B432C" w:rsidP="003B432C">
      <w:pPr>
        <w:numPr>
          <w:ilvl w:val="0"/>
          <w:numId w:val="8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Ноутбук</w:t>
      </w:r>
      <w:r w:rsidRPr="00513AB7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3B432C" w:rsidRPr="00513AB7" w:rsidRDefault="003B432C" w:rsidP="003B432C">
      <w:pPr>
        <w:numPr>
          <w:ilvl w:val="0"/>
          <w:numId w:val="8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8"/>
        </w:rPr>
      </w:pPr>
      <w:r w:rsidRPr="00513AB7">
        <w:rPr>
          <w:rFonts w:ascii="Times New Roman" w:eastAsia="Times New Roman" w:hAnsi="Times New Roman" w:cs="Times New Roman"/>
          <w:sz w:val="24"/>
          <w:szCs w:val="28"/>
        </w:rPr>
        <w:t>Мультимедийный проектор.</w:t>
      </w:r>
    </w:p>
    <w:p w:rsidR="003B432C" w:rsidRPr="00513AB7" w:rsidRDefault="003B432C" w:rsidP="003B432C">
      <w:pPr>
        <w:numPr>
          <w:ilvl w:val="0"/>
          <w:numId w:val="8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8"/>
        </w:rPr>
      </w:pPr>
      <w:r w:rsidRPr="00513AB7">
        <w:rPr>
          <w:rFonts w:ascii="Times New Roman" w:eastAsia="Times New Roman" w:hAnsi="Times New Roman" w:cs="Times New Roman"/>
          <w:sz w:val="24"/>
          <w:szCs w:val="28"/>
        </w:rPr>
        <w:t>Мультимедийные образовательные ресурсы, соответствующие содержанию обучения.</w:t>
      </w:r>
    </w:p>
    <w:p w:rsidR="003B432C" w:rsidRPr="00513AB7" w:rsidRDefault="003B432C" w:rsidP="003B432C">
      <w:pPr>
        <w:numPr>
          <w:ilvl w:val="0"/>
          <w:numId w:val="8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8"/>
        </w:rPr>
      </w:pPr>
      <w:r w:rsidRPr="00513AB7">
        <w:rPr>
          <w:rFonts w:ascii="Times New Roman" w:eastAsia="Times New Roman" w:hAnsi="Times New Roman" w:cs="Times New Roman"/>
          <w:sz w:val="24"/>
          <w:szCs w:val="28"/>
        </w:rPr>
        <w:t>Магнитная доска.</w:t>
      </w:r>
    </w:p>
    <w:p w:rsidR="003B432C" w:rsidRDefault="003B432C" w:rsidP="003B432C">
      <w:pPr>
        <w:numPr>
          <w:ilvl w:val="0"/>
          <w:numId w:val="8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8"/>
        </w:rPr>
      </w:pPr>
      <w:r w:rsidRPr="00513AB7">
        <w:rPr>
          <w:rFonts w:ascii="Times New Roman" w:eastAsia="Times New Roman" w:hAnsi="Times New Roman" w:cs="Times New Roman"/>
          <w:sz w:val="24"/>
          <w:szCs w:val="28"/>
        </w:rPr>
        <w:t>Игрушки и игровой инструментарий.</w:t>
      </w:r>
      <w:bookmarkStart w:id="5" w:name="8d9439faca70af34701fdfc16026a2c4e91e9555"/>
      <w:bookmarkStart w:id="6" w:name="2"/>
      <w:bookmarkEnd w:id="5"/>
      <w:bookmarkEnd w:id="6"/>
    </w:p>
    <w:p w:rsidR="003B432C" w:rsidRDefault="003B432C" w:rsidP="003B432C">
      <w:pPr>
        <w:numPr>
          <w:ilvl w:val="0"/>
          <w:numId w:val="8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Телевизор.</w:t>
      </w:r>
    </w:p>
    <w:p w:rsidR="003B432C" w:rsidRDefault="003B432C" w:rsidP="003B432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3B432C" w:rsidRPr="003B432C" w:rsidRDefault="003B432C" w:rsidP="003B432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2.3 </w:t>
      </w:r>
      <w:r w:rsidRPr="008C593F">
        <w:rPr>
          <w:rFonts w:ascii="Times New Roman" w:hAnsi="Times New Roman" w:cs="Times New Roman"/>
          <w:b/>
          <w:bCs/>
          <w:sz w:val="24"/>
          <w:szCs w:val="24"/>
        </w:rPr>
        <w:t>Педагогическая диагностика достижения детьми планируемых результатов освоения Программы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b/>
          <w:bCs/>
          <w:sz w:val="24"/>
          <w:szCs w:val="24"/>
        </w:rPr>
        <w:t>Методика и критерии диагностического обследования</w:t>
      </w:r>
    </w:p>
    <w:p w:rsidR="003B432C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 xml:space="preserve">Диагностические задания разработаны в соответствии с методиками </w:t>
      </w:r>
      <w:proofErr w:type="spellStart"/>
      <w:r w:rsidRPr="008C593F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.Немова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Д.Векслера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Н.Вераксы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C593F">
        <w:rPr>
          <w:rFonts w:ascii="Times New Roman" w:hAnsi="Times New Roman" w:cs="Times New Roman"/>
          <w:sz w:val="24"/>
          <w:szCs w:val="24"/>
        </w:rPr>
        <w:t>Результативность программы отслеживается в ходе проведен</w:t>
      </w:r>
      <w:r>
        <w:rPr>
          <w:rFonts w:ascii="Times New Roman" w:hAnsi="Times New Roman" w:cs="Times New Roman"/>
          <w:sz w:val="24"/>
          <w:szCs w:val="24"/>
        </w:rPr>
        <w:t xml:space="preserve">ия педагогического мониторинга, </w:t>
      </w:r>
      <w:r w:rsidRPr="008C593F">
        <w:rPr>
          <w:rFonts w:ascii="Times New Roman" w:hAnsi="Times New Roman" w:cs="Times New Roman"/>
          <w:sz w:val="24"/>
          <w:szCs w:val="24"/>
        </w:rPr>
        <w:t>который предусматривает выявление уровня развития позн</w:t>
      </w:r>
      <w:r>
        <w:rPr>
          <w:rFonts w:ascii="Times New Roman" w:hAnsi="Times New Roman" w:cs="Times New Roman"/>
          <w:sz w:val="24"/>
          <w:szCs w:val="24"/>
        </w:rPr>
        <w:t>авательных следующих процессов.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b/>
          <w:bCs/>
          <w:sz w:val="24"/>
          <w:szCs w:val="24"/>
        </w:rPr>
        <w:t>Диагностический инструментарий (диагностические задания)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b/>
          <w:bCs/>
          <w:sz w:val="24"/>
          <w:szCs w:val="24"/>
        </w:rPr>
        <w:t>Задание №1. Развитие внимания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 xml:space="preserve">Ребёнку показывается рисунок с изображением знакомых предметов. По сигналу «Начинай», он по строчкам этого рисунка начнет искать и зачеркивать те предметы, которые назвал педагог. Искать и зачеркивать названные предметы необходимо до тех пор, пока педагог </w:t>
      </w:r>
      <w:proofErr w:type="gramStart"/>
      <w:r w:rsidRPr="008C593F">
        <w:rPr>
          <w:rFonts w:ascii="Times New Roman" w:hAnsi="Times New Roman" w:cs="Times New Roman"/>
          <w:sz w:val="24"/>
          <w:szCs w:val="24"/>
        </w:rPr>
        <w:t>не скажет слово</w:t>
      </w:r>
      <w:proofErr w:type="gramEnd"/>
      <w:r w:rsidRPr="008C593F">
        <w:rPr>
          <w:rFonts w:ascii="Times New Roman" w:hAnsi="Times New Roman" w:cs="Times New Roman"/>
          <w:sz w:val="24"/>
          <w:szCs w:val="24"/>
        </w:rPr>
        <w:t xml:space="preserve"> «Стоп». Ребенок работает 2,5 мин, в течение которых пять раз подряд (через каждые 30 сек) ему говорят слова «стоп» и «начинай».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Задание оценивается по трехбалльной системе.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i/>
          <w:iCs/>
          <w:sz w:val="24"/>
          <w:szCs w:val="24"/>
          <w:u w:val="single"/>
        </w:rPr>
        <w:t>Уровень: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1 балл - критерий не проявляется;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2 балла – критерий проявляется частично;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3 балла – критерий проявляется (согласно норме).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b/>
          <w:bCs/>
          <w:sz w:val="24"/>
          <w:szCs w:val="24"/>
        </w:rPr>
        <w:t>Задание №2. Развитие памяти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Ребенку предлагается рассмотреть 10 картинок или предметов. А затем назвать 5-6 из них.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Задание оценивается по трехбалльной системе.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i/>
          <w:iCs/>
          <w:sz w:val="24"/>
          <w:szCs w:val="24"/>
          <w:u w:val="single"/>
        </w:rPr>
        <w:t>Уровень: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1 балл - задание не выполнено,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2 балла – задание выполнено с помощью взрослого;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3 балла – задание выполнено правильно и самостоятельно.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b/>
          <w:bCs/>
          <w:sz w:val="24"/>
          <w:szCs w:val="24"/>
        </w:rPr>
        <w:t>Задание №3. Развитие восприятия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lastRenderedPageBreak/>
        <w:t>Педагог объясняет ребёнку, что ему будут показаны несколько контурных рисунков, в которых как бы «спрятаны» многие известные ему предметы. Далее представляет рисунки по очереди и просит последовательно назвать очертания всех предметов, «спрятанных» в трех его частях: 1, 2 и 3. Время выполнения 25 секунд.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Задание оценивается по трехбалльной системе.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i/>
          <w:iCs/>
          <w:sz w:val="24"/>
          <w:szCs w:val="24"/>
          <w:u w:val="single"/>
        </w:rPr>
        <w:t>Уровень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1 балл – за время больше 45 сек. ребенок не смог решить задачу по поиску и названию всех 14 предметов, «спрятанных» в трех частях рисунка.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2 балла – ребенок назвал все 14 предметов, затратив на их поиск от 21 до 30 сек.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3 балла – ребенок назвал все 14 предметов, очертания которых имеются на всех трех рисунках, затратив на это меньше чем 20 сек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b/>
          <w:bCs/>
          <w:sz w:val="24"/>
          <w:szCs w:val="24"/>
        </w:rPr>
        <w:t>Задание №4. Развитие воображения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Ребенку предлагается выполнить задание «Дорисуй элемент»,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Задание оценивается по трехбалльной системе.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i/>
          <w:iCs/>
          <w:sz w:val="24"/>
          <w:szCs w:val="24"/>
          <w:u w:val="single"/>
        </w:rPr>
        <w:t>Уровень: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1 балл - задание не выполнено.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2 балла – задание выполнено с помощью взрослого или не полностью.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3 балла – задание выполнено правильно и самостоятельно.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b/>
          <w:bCs/>
          <w:sz w:val="24"/>
          <w:szCs w:val="24"/>
        </w:rPr>
        <w:t>Задание №5. Развитие мышления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Ребенку предлагается выполнить ряд заданий: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1. «Чего не хватает на рисунке?»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2. «Что лишнее на рисунке?»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3. «Раздели на группы, и назови одним словом»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4. «Сложи картинку»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5. «Что перепутал художник?»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6 «Заплатки к коврикам»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7. «Что сначала, что потом?»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Оценивание проходит по трехбалльной системе.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i/>
          <w:iCs/>
          <w:sz w:val="24"/>
          <w:szCs w:val="24"/>
          <w:u w:val="single"/>
        </w:rPr>
        <w:t>Уровень: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1 балл - задание не выполнено,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2 балла – задание выполнено с помощью взрослого;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3 балла – задание выполнено правильно и самостоятельно.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lastRenderedPageBreak/>
        <w:t>Данная диагностика носит рекомендательный характер, позволяет  оценить общий уровень развития  познавательных процессов дошкольников.</w:t>
      </w:r>
    </w:p>
    <w:p w:rsidR="003B432C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Все результаты заносятся в сводную таблицу в начале и в конце года. Сравнение первоначальных и итоговых результатов позволяет оценить уровень усвоения программного материала на каж</w:t>
      </w:r>
      <w:r>
        <w:rPr>
          <w:rFonts w:ascii="Times New Roman" w:hAnsi="Times New Roman" w:cs="Times New Roman"/>
          <w:sz w:val="24"/>
          <w:szCs w:val="24"/>
        </w:rPr>
        <w:t>дом этапе реализации программы.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b/>
          <w:bCs/>
          <w:sz w:val="24"/>
          <w:szCs w:val="24"/>
        </w:rPr>
        <w:t>Протокол обследования знаний, умений и навыков в решении логических задач у детей старшего дошкольного возраста</w:t>
      </w:r>
    </w:p>
    <w:tbl>
      <w:tblPr>
        <w:tblW w:w="11401" w:type="dxa"/>
        <w:tblInd w:w="-143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1090"/>
        <w:gridCol w:w="540"/>
        <w:gridCol w:w="605"/>
        <w:gridCol w:w="508"/>
        <w:gridCol w:w="562"/>
        <w:gridCol w:w="614"/>
        <w:gridCol w:w="692"/>
        <w:gridCol w:w="690"/>
        <w:gridCol w:w="772"/>
        <w:gridCol w:w="330"/>
        <w:gridCol w:w="372"/>
        <w:gridCol w:w="330"/>
        <w:gridCol w:w="372"/>
        <w:gridCol w:w="330"/>
        <w:gridCol w:w="372"/>
        <w:gridCol w:w="330"/>
        <w:gridCol w:w="372"/>
        <w:gridCol w:w="330"/>
        <w:gridCol w:w="372"/>
        <w:gridCol w:w="330"/>
        <w:gridCol w:w="342"/>
        <w:gridCol w:w="30"/>
        <w:gridCol w:w="330"/>
        <w:gridCol w:w="372"/>
      </w:tblGrid>
      <w:tr w:rsidR="003B432C" w:rsidRPr="00AD62F0" w:rsidTr="00F66AAB">
        <w:trPr>
          <w:trHeight w:val="566"/>
        </w:trPr>
        <w:tc>
          <w:tcPr>
            <w:tcW w:w="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bookmarkStart w:id="7" w:name="d24c9fbe9aca9d7286eeedd9b35e0b7171fca43e"/>
            <w:bookmarkStart w:id="8" w:name="4"/>
            <w:bookmarkEnd w:id="7"/>
            <w:bookmarkEnd w:id="8"/>
            <w:r w:rsidRPr="00AD62F0">
              <w:rPr>
                <w:rFonts w:ascii="Times New Roman" w:hAnsi="Times New Roman" w:cs="Times New Roman"/>
              </w:rPr>
              <w:t>№</w:t>
            </w:r>
          </w:p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AD62F0">
              <w:rPr>
                <w:rFonts w:ascii="Times New Roman" w:hAnsi="Times New Roman" w:cs="Times New Roman"/>
              </w:rPr>
              <w:t>п</w:t>
            </w:r>
            <w:proofErr w:type="gramEnd"/>
            <w:r w:rsidRPr="00AD62F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Фамилия имя</w:t>
            </w:r>
          </w:p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ребенка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Развитие внимания</w:t>
            </w:r>
          </w:p>
        </w:tc>
        <w:tc>
          <w:tcPr>
            <w:tcW w:w="107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Развитие памяти</w:t>
            </w:r>
          </w:p>
        </w:tc>
        <w:tc>
          <w:tcPr>
            <w:tcW w:w="129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Развитие восприятия</w:t>
            </w:r>
          </w:p>
        </w:tc>
        <w:tc>
          <w:tcPr>
            <w:tcW w:w="144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Развитие воображения</w:t>
            </w:r>
          </w:p>
        </w:tc>
        <w:tc>
          <w:tcPr>
            <w:tcW w:w="4879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Развитие мышления</w:t>
            </w:r>
          </w:p>
        </w:tc>
      </w:tr>
      <w:tr w:rsidR="003B432C" w:rsidRPr="00AD62F0" w:rsidTr="00F66AAB">
        <w:trPr>
          <w:trHeight w:val="58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№4</w:t>
            </w:r>
          </w:p>
        </w:tc>
        <w:tc>
          <w:tcPr>
            <w:tcW w:w="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№5</w:t>
            </w:r>
          </w:p>
        </w:tc>
        <w:tc>
          <w:tcPr>
            <w:tcW w:w="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№6</w:t>
            </w:r>
          </w:p>
        </w:tc>
        <w:tc>
          <w:tcPr>
            <w:tcW w:w="7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№7</w:t>
            </w:r>
          </w:p>
        </w:tc>
      </w:tr>
      <w:tr w:rsidR="003B432C" w:rsidRPr="00AD62F0" w:rsidTr="00F66AAB">
        <w:trPr>
          <w:trHeight w:val="39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м</w:t>
            </w:r>
          </w:p>
        </w:tc>
      </w:tr>
      <w:tr w:rsidR="003B432C" w:rsidRPr="00AD62F0" w:rsidTr="00F66AAB">
        <w:trPr>
          <w:trHeight w:val="509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B432C" w:rsidRPr="00AD62F0" w:rsidTr="00F66AAB">
        <w:trPr>
          <w:trHeight w:val="509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B432C" w:rsidRPr="00AD62F0" w:rsidTr="00F66AAB">
        <w:trPr>
          <w:trHeight w:val="509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2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32C" w:rsidRPr="00AD62F0" w:rsidRDefault="003B432C" w:rsidP="00F66A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3B432C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Высокий уровень: (29-33 балла)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Средний уровень: (от 22 до 28 баллов)</w:t>
      </w:r>
    </w:p>
    <w:p w:rsidR="003B432C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изкий уровень: (ниже 11 баллов)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b/>
          <w:bCs/>
          <w:sz w:val="24"/>
          <w:szCs w:val="24"/>
        </w:rPr>
        <w:t xml:space="preserve"> Качественная характеристика уровней </w:t>
      </w:r>
      <w:proofErr w:type="spellStart"/>
      <w:r w:rsidRPr="008C593F">
        <w:rPr>
          <w:rFonts w:ascii="Times New Roman" w:hAnsi="Times New Roman" w:cs="Times New Roman"/>
          <w:b/>
          <w:bCs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593F">
        <w:rPr>
          <w:rFonts w:ascii="Times New Roman" w:hAnsi="Times New Roman" w:cs="Times New Roman"/>
          <w:b/>
          <w:bCs/>
          <w:sz w:val="24"/>
          <w:szCs w:val="24"/>
        </w:rPr>
        <w:t>умений и навыков детей в решении логических задач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b/>
          <w:bCs/>
          <w:sz w:val="24"/>
          <w:szCs w:val="24"/>
        </w:rPr>
        <w:t>Высокий уровень </w:t>
      </w:r>
      <w:r w:rsidRPr="008C593F">
        <w:rPr>
          <w:rFonts w:ascii="Times New Roman" w:hAnsi="Times New Roman" w:cs="Times New Roman"/>
          <w:sz w:val="24"/>
          <w:szCs w:val="24"/>
        </w:rPr>
        <w:t>(от 29 до 33 баллов)</w:t>
      </w:r>
      <w:r w:rsidRPr="008C593F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8C593F">
        <w:rPr>
          <w:rFonts w:ascii="Times New Roman" w:hAnsi="Times New Roman" w:cs="Times New Roman"/>
          <w:sz w:val="24"/>
          <w:szCs w:val="24"/>
        </w:rPr>
        <w:t>Дошкольник может концентрировать внимание на одном объекте достаточно продолжительное время, высокий темп выполнения заданий, незначительные ошибки в решении задач. Запоминает и называет 5-6 картинок из 10. Воспринимает и называет очертания всех предметов за определённое время. Самостоятельно изменяет, дорисовывая, предмету недостающий элемент, создавая на этой основе относительно новый образ. Правильно, без ошибок выполняет все задания.</w:t>
      </w:r>
    </w:p>
    <w:p w:rsidR="003B432C" w:rsidRPr="008C593F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b/>
          <w:bCs/>
          <w:sz w:val="24"/>
          <w:szCs w:val="24"/>
        </w:rPr>
        <w:t>Средний уровень </w:t>
      </w:r>
      <w:r w:rsidRPr="008C593F">
        <w:rPr>
          <w:rFonts w:ascii="Times New Roman" w:hAnsi="Times New Roman" w:cs="Times New Roman"/>
          <w:sz w:val="24"/>
          <w:szCs w:val="24"/>
        </w:rPr>
        <w:t xml:space="preserve">(от 22 до 28 баллов): Ребёнок не удерживает внимание в течение всего выполнения задания, отвлекается. Запоминает и называет 3-4 картинки. </w:t>
      </w:r>
      <w:proofErr w:type="gramStart"/>
      <w:r w:rsidRPr="008C593F">
        <w:rPr>
          <w:rFonts w:ascii="Times New Roman" w:hAnsi="Times New Roman" w:cs="Times New Roman"/>
          <w:sz w:val="24"/>
          <w:szCs w:val="24"/>
        </w:rPr>
        <w:t>Называет очертания всех предметов за 30 сек</w:t>
      </w:r>
      <w:proofErr w:type="gramEnd"/>
      <w:r w:rsidRPr="008C593F">
        <w:rPr>
          <w:rFonts w:ascii="Times New Roman" w:hAnsi="Times New Roman" w:cs="Times New Roman"/>
          <w:sz w:val="24"/>
          <w:szCs w:val="24"/>
        </w:rPr>
        <w:t>. Видоизменяет предметы с небольшой помощью взрослого.</w:t>
      </w:r>
    </w:p>
    <w:p w:rsidR="003B432C" w:rsidRDefault="003B432C" w:rsidP="003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593F">
        <w:rPr>
          <w:rFonts w:ascii="Times New Roman" w:hAnsi="Times New Roman" w:cs="Times New Roman"/>
          <w:b/>
          <w:bCs/>
          <w:sz w:val="24"/>
          <w:szCs w:val="24"/>
        </w:rPr>
        <w:t>Низкий уровень </w:t>
      </w:r>
      <w:r w:rsidRPr="008C593F">
        <w:rPr>
          <w:rFonts w:ascii="Times New Roman" w:hAnsi="Times New Roman" w:cs="Times New Roman"/>
          <w:sz w:val="24"/>
          <w:szCs w:val="24"/>
        </w:rPr>
        <w:t>(ниже 11 баллов): Ребёнок не воспринимает инструкции взрослого, не может сконцентрироваться на задании.</w:t>
      </w:r>
    </w:p>
    <w:p w:rsidR="003B432C" w:rsidRDefault="003B432C" w:rsidP="003B432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B432C">
        <w:rPr>
          <w:rFonts w:ascii="Times New Roman" w:hAnsi="Times New Roman" w:cs="Times New Roman"/>
          <w:b/>
          <w:sz w:val="24"/>
          <w:szCs w:val="24"/>
        </w:rPr>
        <w:t>2.5</w:t>
      </w:r>
      <w:r>
        <w:rPr>
          <w:rFonts w:ascii="Times New Roman" w:hAnsi="Times New Roman" w:cs="Times New Roman"/>
          <w:b/>
          <w:sz w:val="24"/>
          <w:szCs w:val="24"/>
        </w:rPr>
        <w:t xml:space="preserve"> Методическое обеспечение</w:t>
      </w:r>
    </w:p>
    <w:p w:rsidR="00106345" w:rsidRPr="00776EE5" w:rsidRDefault="00106345" w:rsidP="001063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EE5">
        <w:rPr>
          <w:rFonts w:ascii="Times New Roman" w:eastAsia="Times New Roman" w:hAnsi="Times New Roman" w:cs="Times New Roman"/>
          <w:sz w:val="24"/>
          <w:szCs w:val="24"/>
        </w:rPr>
        <w:t xml:space="preserve">Логические блоки </w:t>
      </w:r>
      <w:proofErr w:type="spellStart"/>
      <w:r w:rsidRPr="00776EE5">
        <w:rPr>
          <w:rFonts w:ascii="Times New Roman" w:eastAsia="Times New Roman" w:hAnsi="Times New Roman" w:cs="Times New Roman"/>
          <w:sz w:val="24"/>
          <w:szCs w:val="24"/>
        </w:rPr>
        <w:t>Дьенеша</w:t>
      </w:r>
      <w:proofErr w:type="spellEnd"/>
      <w:r w:rsidRPr="00776EE5">
        <w:rPr>
          <w:rFonts w:ascii="Times New Roman" w:eastAsia="Times New Roman" w:hAnsi="Times New Roman" w:cs="Times New Roman"/>
          <w:sz w:val="24"/>
          <w:szCs w:val="24"/>
        </w:rPr>
        <w:t xml:space="preserve"> – это набор фигур, отличающихся друг от друга цветом, формой, размером, толщиной. В процессе разнообразных действий с логическими блоками дети овладевают различными мыслительными умениями, важными как в плане </w:t>
      </w:r>
      <w:proofErr w:type="spellStart"/>
      <w:r w:rsidRPr="00776EE5">
        <w:rPr>
          <w:rFonts w:ascii="Times New Roman" w:eastAsia="Times New Roman" w:hAnsi="Times New Roman" w:cs="Times New Roman"/>
          <w:sz w:val="24"/>
          <w:szCs w:val="24"/>
        </w:rPr>
        <w:lastRenderedPageBreak/>
        <w:t>предматематической</w:t>
      </w:r>
      <w:proofErr w:type="spellEnd"/>
      <w:r w:rsidRPr="00776EE5">
        <w:rPr>
          <w:rFonts w:ascii="Times New Roman" w:eastAsia="Times New Roman" w:hAnsi="Times New Roman" w:cs="Times New Roman"/>
          <w:sz w:val="24"/>
          <w:szCs w:val="24"/>
        </w:rPr>
        <w:t xml:space="preserve"> подготовки, так и с точки зрения общего интеллектуального развития. </w:t>
      </w:r>
      <w:proofErr w:type="gramStart"/>
      <w:r w:rsidRPr="00776EE5">
        <w:rPr>
          <w:rFonts w:ascii="Times New Roman" w:eastAsia="Times New Roman" w:hAnsi="Times New Roman" w:cs="Times New Roman"/>
          <w:sz w:val="24"/>
          <w:szCs w:val="24"/>
        </w:rPr>
        <w:t>К их числу относятся умения анализа, абстрагирования, сравнения, классифи</w:t>
      </w:r>
      <w:r w:rsidRPr="00776EE5">
        <w:rPr>
          <w:rFonts w:ascii="Times New Roman" w:eastAsia="Times New Roman" w:hAnsi="Times New Roman" w:cs="Times New Roman"/>
          <w:sz w:val="24"/>
          <w:szCs w:val="24"/>
        </w:rPr>
        <w:softHyphen/>
        <w:t>кации, обобщения, кодирования-декодирования, а также логические операции «не», «и», «или».</w:t>
      </w:r>
      <w:proofErr w:type="gramEnd"/>
      <w:r w:rsidRPr="00776EE5">
        <w:rPr>
          <w:rFonts w:ascii="Times New Roman" w:eastAsia="Times New Roman" w:hAnsi="Times New Roman" w:cs="Times New Roman"/>
          <w:sz w:val="24"/>
          <w:szCs w:val="24"/>
        </w:rPr>
        <w:t xml:space="preserve"> В специально разработанных играх и упражнениях с блоками у малы</w:t>
      </w:r>
      <w:r w:rsidRPr="00776EE5">
        <w:rPr>
          <w:rFonts w:ascii="Times New Roman" w:eastAsia="Times New Roman" w:hAnsi="Times New Roman" w:cs="Times New Roman"/>
          <w:sz w:val="24"/>
          <w:szCs w:val="24"/>
        </w:rPr>
        <w:softHyphen/>
        <w:t>шей развиваются элементарные навыки алгоритмической культуры мышления, способность производить действия в уме. С помощью логических блоков дети тренируют внимание, память, восприятие.</w:t>
      </w:r>
    </w:p>
    <w:p w:rsidR="00106345" w:rsidRPr="00776EE5" w:rsidRDefault="00106345" w:rsidP="001063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EE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06345" w:rsidRPr="00776EE5" w:rsidRDefault="00106345" w:rsidP="001063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EE5">
        <w:rPr>
          <w:rFonts w:ascii="Times New Roman" w:eastAsia="Times New Roman" w:hAnsi="Times New Roman" w:cs="Times New Roman"/>
          <w:sz w:val="24"/>
          <w:szCs w:val="24"/>
        </w:rPr>
        <w:t xml:space="preserve">В развивающих творческих играх Никитина удалось объединить один из основных принципов обучения «от простого к </w:t>
      </w:r>
      <w:proofErr w:type="gramStart"/>
      <w:r w:rsidRPr="00776EE5">
        <w:rPr>
          <w:rFonts w:ascii="Times New Roman" w:eastAsia="Times New Roman" w:hAnsi="Times New Roman" w:cs="Times New Roman"/>
          <w:sz w:val="24"/>
          <w:szCs w:val="24"/>
        </w:rPr>
        <w:t>сложному</w:t>
      </w:r>
      <w:proofErr w:type="gramEnd"/>
      <w:r w:rsidRPr="00776EE5">
        <w:rPr>
          <w:rFonts w:ascii="Times New Roman" w:eastAsia="Times New Roman" w:hAnsi="Times New Roman" w:cs="Times New Roman"/>
          <w:sz w:val="24"/>
          <w:szCs w:val="24"/>
        </w:rPr>
        <w:t>» с очень важным принципом творческой деятельности – «самостоятельно по способностям». Игры Никитина стимулируют развитие творческих способностей с самого раннего возраста; задания-ступеньки игр Никитина всегда создают условия, опережающие развитие способностей; ребенок развивается наиболее успешно, если он каждый раз самостоятельно пытается решить максимально сложные для него задачи. К развивающим играм Никитина относятся игра «</w:t>
      </w:r>
      <w:proofErr w:type="spellStart"/>
      <w:r w:rsidRPr="00776EE5">
        <w:rPr>
          <w:rFonts w:ascii="Times New Roman" w:eastAsia="Times New Roman" w:hAnsi="Times New Roman" w:cs="Times New Roman"/>
          <w:sz w:val="24"/>
          <w:szCs w:val="24"/>
        </w:rPr>
        <w:t>Уникуб</w:t>
      </w:r>
      <w:proofErr w:type="spellEnd"/>
      <w:r w:rsidRPr="00776EE5">
        <w:rPr>
          <w:rFonts w:ascii="Times New Roman" w:eastAsia="Times New Roman" w:hAnsi="Times New Roman" w:cs="Times New Roman"/>
          <w:sz w:val="24"/>
          <w:szCs w:val="24"/>
        </w:rPr>
        <w:t>», «Сложи квадрат», «Дроби», «Кубики для всех», «Сложи узор». Головоломки и лабиринты. Данные виды игр способствует развитию логического мышления, внимания и находчивости.</w:t>
      </w:r>
    </w:p>
    <w:p w:rsidR="00106345" w:rsidRPr="00776EE5" w:rsidRDefault="00106345" w:rsidP="001063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EE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06345" w:rsidRPr="00776EE5" w:rsidRDefault="00106345" w:rsidP="001063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EE5">
        <w:rPr>
          <w:rFonts w:ascii="Times New Roman" w:eastAsia="Times New Roman" w:hAnsi="Times New Roman" w:cs="Times New Roman"/>
          <w:sz w:val="24"/>
          <w:szCs w:val="24"/>
        </w:rPr>
        <w:t xml:space="preserve">Интерактивные игры, как новые форма организации обучения и передачи знаний, стали отличными помощниками в развитии детей. Использование интерактивной доски на занятиях позволяет перейти от объяснительно-иллюстрированного способа обучения к </w:t>
      </w:r>
      <w:proofErr w:type="spellStart"/>
      <w:r w:rsidRPr="00776EE5">
        <w:rPr>
          <w:rFonts w:ascii="Times New Roman" w:eastAsia="Times New Roman" w:hAnsi="Times New Roman" w:cs="Times New Roman"/>
          <w:sz w:val="24"/>
          <w:szCs w:val="24"/>
        </w:rPr>
        <w:t>деятельностному</w:t>
      </w:r>
      <w:proofErr w:type="spellEnd"/>
      <w:r w:rsidRPr="00776EE5">
        <w:rPr>
          <w:rFonts w:ascii="Times New Roman" w:eastAsia="Times New Roman" w:hAnsi="Times New Roman" w:cs="Times New Roman"/>
          <w:sz w:val="24"/>
          <w:szCs w:val="24"/>
        </w:rPr>
        <w:t>, при котором ребенок становится активным субъектом, а не пассивным объектом педагогического воздействия. Это способствует осознанному усвоению знаний дошкольниками.</w:t>
      </w:r>
    </w:p>
    <w:p w:rsidR="00106345" w:rsidRPr="00776EE5" w:rsidRDefault="00106345" w:rsidP="0010634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62626"/>
        </w:rPr>
      </w:pPr>
    </w:p>
    <w:p w:rsidR="00106345" w:rsidRDefault="00106345" w:rsidP="00106345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2.6 </w:t>
      </w:r>
      <w:r w:rsidR="00F66AAB">
        <w:rPr>
          <w:rFonts w:ascii="Times New Roman" w:hAnsi="Times New Roman" w:cs="Times New Roman"/>
          <w:b/>
          <w:bCs/>
          <w:sz w:val="24"/>
          <w:szCs w:val="24"/>
        </w:rPr>
        <w:t>Блок «Воспитание»</w:t>
      </w:r>
    </w:p>
    <w:p w:rsidR="00F66AAB" w:rsidRDefault="00B67118" w:rsidP="00106345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B67118">
        <w:rPr>
          <w:rFonts w:ascii="Times New Roman" w:hAnsi="Times New Roman" w:cs="Times New Roman"/>
          <w:bCs/>
          <w:sz w:val="24"/>
          <w:szCs w:val="24"/>
        </w:rPr>
        <w:t>Ключевой формой воспитания детей при реализации программы</w:t>
      </w:r>
      <w:r>
        <w:rPr>
          <w:rFonts w:ascii="Times New Roman" w:hAnsi="Times New Roman" w:cs="Times New Roman"/>
          <w:bCs/>
          <w:sz w:val="24"/>
          <w:szCs w:val="24"/>
        </w:rPr>
        <w:t xml:space="preserve"> является организация их взаимодействия в игровых занятиях. В воспитательной деятельности по программе используются методы воспитания: индивидуальных и возрастных особенностей детей, метод стимулирования и поощрения, метод переключения в деятельности, методы руководства и самовоспитания, развития самоконтроля и самооценки детей, методы воспитания в коллективе.</w:t>
      </w:r>
    </w:p>
    <w:p w:rsidR="00B67118" w:rsidRDefault="00B67118" w:rsidP="00106345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Воспитательный процесс осуществляется в условиях организации деятельности детского коллектива</w:t>
      </w:r>
      <w:r w:rsidR="002D5C6A">
        <w:rPr>
          <w:rFonts w:ascii="Times New Roman" w:hAnsi="Times New Roman" w:cs="Times New Roman"/>
          <w:bCs/>
          <w:sz w:val="24"/>
          <w:szCs w:val="24"/>
        </w:rPr>
        <w:t xml:space="preserve"> в соответствии с нормами и правилами работы организации, реализующей дополнительную программу.</w:t>
      </w:r>
    </w:p>
    <w:p w:rsidR="002D5C6A" w:rsidRPr="00B67118" w:rsidRDefault="002D5C6A" w:rsidP="0010634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Анализ результатов воспитания проводится в процессе педагогического наблюдения за поведением детей, их общением, отношениями  детей друг с другом, в коллективе, к выполнению заданий по программе.</w:t>
      </w:r>
    </w:p>
    <w:p w:rsidR="00106345" w:rsidRDefault="00106345"/>
    <w:p w:rsidR="002D5C6A" w:rsidRDefault="002D5C6A" w:rsidP="00106345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D5C6A" w:rsidRDefault="002D5C6A" w:rsidP="00106345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06345" w:rsidRDefault="00106345" w:rsidP="0010634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</w:t>
      </w:r>
      <w:r w:rsidRPr="00B84F49">
        <w:rPr>
          <w:rFonts w:ascii="Times New Roman" w:hAnsi="Times New Roman" w:cs="Times New Roman"/>
          <w:b/>
          <w:bCs/>
          <w:sz w:val="24"/>
          <w:szCs w:val="24"/>
        </w:rPr>
        <w:t>Список литературы:</w:t>
      </w:r>
    </w:p>
    <w:p w:rsidR="00106345" w:rsidRPr="008C593F" w:rsidRDefault="00106345" w:rsidP="0010634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C593F">
        <w:rPr>
          <w:rFonts w:ascii="Times New Roman" w:hAnsi="Times New Roman" w:cs="Times New Roman"/>
          <w:sz w:val="24"/>
          <w:szCs w:val="24"/>
        </w:rPr>
        <w:t>Воскобович</w:t>
      </w:r>
      <w:proofErr w:type="spellEnd"/>
      <w:r w:rsidRPr="008C593F">
        <w:rPr>
          <w:rFonts w:ascii="Times New Roman" w:hAnsi="Times New Roman" w:cs="Times New Roman"/>
          <w:sz w:val="24"/>
          <w:szCs w:val="24"/>
        </w:rPr>
        <w:t xml:space="preserve"> В.А. Развивающие игры. РИВ, 2009.</w:t>
      </w:r>
    </w:p>
    <w:p w:rsidR="00106345" w:rsidRPr="008C593F" w:rsidRDefault="00106345" w:rsidP="0010634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C593F">
        <w:rPr>
          <w:rFonts w:ascii="Times New Roman" w:hAnsi="Times New Roman" w:cs="Times New Roman"/>
          <w:sz w:val="24"/>
          <w:szCs w:val="24"/>
        </w:rPr>
        <w:t>Лелявина</w:t>
      </w:r>
      <w:proofErr w:type="spellEnd"/>
      <w:r w:rsidRPr="008C593F">
        <w:rPr>
          <w:rFonts w:ascii="Times New Roman" w:hAnsi="Times New Roman" w:cs="Times New Roman"/>
          <w:sz w:val="24"/>
          <w:szCs w:val="24"/>
        </w:rPr>
        <w:t xml:space="preserve"> Н.О., </w:t>
      </w:r>
      <w:proofErr w:type="spellStart"/>
      <w:r w:rsidRPr="008C593F">
        <w:rPr>
          <w:rFonts w:ascii="Times New Roman" w:hAnsi="Times New Roman" w:cs="Times New Roman"/>
          <w:sz w:val="24"/>
          <w:szCs w:val="24"/>
        </w:rPr>
        <w:t>Финкельштейн</w:t>
      </w:r>
      <w:proofErr w:type="spellEnd"/>
      <w:r w:rsidRPr="008C593F">
        <w:rPr>
          <w:rFonts w:ascii="Times New Roman" w:hAnsi="Times New Roman" w:cs="Times New Roman"/>
          <w:sz w:val="24"/>
          <w:szCs w:val="24"/>
        </w:rPr>
        <w:t xml:space="preserve"> Б.Б. Давайте вместе поиграем (набор игр с блоками </w:t>
      </w:r>
      <w:proofErr w:type="spellStart"/>
      <w:r w:rsidRPr="008C593F">
        <w:rPr>
          <w:rFonts w:ascii="Times New Roman" w:hAnsi="Times New Roman" w:cs="Times New Roman"/>
          <w:sz w:val="24"/>
          <w:szCs w:val="24"/>
        </w:rPr>
        <w:t>Дьенеша</w:t>
      </w:r>
      <w:proofErr w:type="spellEnd"/>
      <w:r w:rsidRPr="008C593F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8C593F">
        <w:rPr>
          <w:rFonts w:ascii="Times New Roman" w:hAnsi="Times New Roman" w:cs="Times New Roman"/>
          <w:sz w:val="24"/>
          <w:szCs w:val="24"/>
        </w:rPr>
        <w:t>С-Пб</w:t>
      </w:r>
      <w:proofErr w:type="gramEnd"/>
      <w:r w:rsidRPr="008C593F">
        <w:rPr>
          <w:rFonts w:ascii="Times New Roman" w:hAnsi="Times New Roman" w:cs="Times New Roman"/>
          <w:sz w:val="24"/>
          <w:szCs w:val="24"/>
        </w:rPr>
        <w:t>, ООО Корвет, 2001.</w:t>
      </w:r>
    </w:p>
    <w:p w:rsidR="00106345" w:rsidRPr="008C593F" w:rsidRDefault="00106345" w:rsidP="0010634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C593F">
        <w:rPr>
          <w:rFonts w:ascii="Times New Roman" w:hAnsi="Times New Roman" w:cs="Times New Roman"/>
          <w:sz w:val="24"/>
          <w:szCs w:val="24"/>
        </w:rPr>
        <w:t>Михайлова З.А. Игровые занимательные задачи для дошкольников. – М.: Просвещение, 1985.</w:t>
      </w:r>
    </w:p>
    <w:p w:rsidR="00106345" w:rsidRPr="008C593F" w:rsidRDefault="00106345" w:rsidP="0010634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C593F">
        <w:rPr>
          <w:rFonts w:ascii="Times New Roman" w:hAnsi="Times New Roman" w:cs="Times New Roman"/>
          <w:sz w:val="24"/>
          <w:szCs w:val="24"/>
        </w:rPr>
        <w:t>Никитин Б.П. Ступеньки творчества или развивающие игры – М.: Просвещение, 1990.</w:t>
      </w:r>
    </w:p>
    <w:p w:rsidR="00106345" w:rsidRPr="008C593F" w:rsidRDefault="00106345" w:rsidP="0010634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8C593F">
        <w:rPr>
          <w:rFonts w:ascii="Times New Roman" w:hAnsi="Times New Roman" w:cs="Times New Roman"/>
          <w:sz w:val="24"/>
          <w:szCs w:val="24"/>
        </w:rPr>
        <w:t xml:space="preserve">Новикова В.П., Л. И. Тихонова </w:t>
      </w:r>
      <w:proofErr w:type="spellStart"/>
      <w:r w:rsidRPr="008C593F">
        <w:rPr>
          <w:rFonts w:ascii="Times New Roman" w:hAnsi="Times New Roman" w:cs="Times New Roman"/>
          <w:sz w:val="24"/>
          <w:szCs w:val="24"/>
        </w:rPr>
        <w:t>Л.И.Развивающие</w:t>
      </w:r>
      <w:proofErr w:type="spellEnd"/>
      <w:r w:rsidRPr="008C593F">
        <w:rPr>
          <w:rFonts w:ascii="Times New Roman" w:hAnsi="Times New Roman" w:cs="Times New Roman"/>
          <w:sz w:val="24"/>
          <w:szCs w:val="24"/>
        </w:rPr>
        <w:t xml:space="preserve"> игры и занятия с палочками </w:t>
      </w:r>
      <w:proofErr w:type="spellStart"/>
      <w:r w:rsidRPr="008C593F">
        <w:rPr>
          <w:rFonts w:ascii="Times New Roman" w:hAnsi="Times New Roman" w:cs="Times New Roman"/>
          <w:sz w:val="24"/>
          <w:szCs w:val="24"/>
        </w:rPr>
        <w:t>Кюизенера</w:t>
      </w:r>
      <w:proofErr w:type="spellEnd"/>
      <w:r w:rsidRPr="008C593F">
        <w:rPr>
          <w:rFonts w:ascii="Times New Roman" w:hAnsi="Times New Roman" w:cs="Times New Roman"/>
          <w:sz w:val="24"/>
          <w:szCs w:val="24"/>
        </w:rPr>
        <w:t xml:space="preserve">. Раздаточный материал от 3 до 7 лет, </w:t>
      </w:r>
      <w:proofErr w:type="gramStart"/>
      <w:r w:rsidRPr="008C593F">
        <w:rPr>
          <w:rFonts w:ascii="Times New Roman" w:hAnsi="Times New Roman" w:cs="Times New Roman"/>
          <w:sz w:val="24"/>
          <w:szCs w:val="24"/>
        </w:rPr>
        <w:t>С-Пб</w:t>
      </w:r>
      <w:proofErr w:type="gramEnd"/>
      <w:r w:rsidRPr="008C593F">
        <w:rPr>
          <w:rFonts w:ascii="Times New Roman" w:hAnsi="Times New Roman" w:cs="Times New Roman"/>
          <w:sz w:val="24"/>
          <w:szCs w:val="24"/>
        </w:rPr>
        <w:t>, Детство-Пресс, 2008.</w:t>
      </w:r>
    </w:p>
    <w:p w:rsidR="00106345" w:rsidRPr="008C593F" w:rsidRDefault="00106345" w:rsidP="0010634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8C593F"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 w:rsidRPr="008C593F">
        <w:rPr>
          <w:rFonts w:ascii="Times New Roman" w:hAnsi="Times New Roman" w:cs="Times New Roman"/>
          <w:sz w:val="24"/>
          <w:szCs w:val="24"/>
        </w:rPr>
        <w:t xml:space="preserve"> Л.Г., </w:t>
      </w:r>
      <w:proofErr w:type="spellStart"/>
      <w:r w:rsidRPr="008C593F">
        <w:rPr>
          <w:rFonts w:ascii="Times New Roman" w:hAnsi="Times New Roman" w:cs="Times New Roman"/>
          <w:sz w:val="24"/>
          <w:szCs w:val="24"/>
        </w:rPr>
        <w:t>Кочемасова</w:t>
      </w:r>
      <w:proofErr w:type="spellEnd"/>
      <w:r w:rsidRPr="008C593F">
        <w:rPr>
          <w:rFonts w:ascii="Times New Roman" w:hAnsi="Times New Roman" w:cs="Times New Roman"/>
          <w:sz w:val="24"/>
          <w:szCs w:val="24"/>
        </w:rPr>
        <w:t xml:space="preserve"> Е.Е. </w:t>
      </w:r>
      <w:proofErr w:type="spellStart"/>
      <w:r w:rsidRPr="008C593F">
        <w:rPr>
          <w:rFonts w:ascii="Times New Roman" w:hAnsi="Times New Roman" w:cs="Times New Roman"/>
          <w:sz w:val="24"/>
          <w:szCs w:val="24"/>
        </w:rPr>
        <w:t>Игралочка</w:t>
      </w:r>
      <w:proofErr w:type="spellEnd"/>
      <w:r w:rsidRPr="008C593F">
        <w:rPr>
          <w:rFonts w:ascii="Times New Roman" w:hAnsi="Times New Roman" w:cs="Times New Roman"/>
          <w:sz w:val="24"/>
          <w:szCs w:val="24"/>
        </w:rPr>
        <w:t xml:space="preserve"> (методические рекомендации). М: </w:t>
      </w:r>
      <w:proofErr w:type="spellStart"/>
      <w:r w:rsidRPr="008C593F">
        <w:rPr>
          <w:rFonts w:ascii="Times New Roman" w:hAnsi="Times New Roman" w:cs="Times New Roman"/>
          <w:sz w:val="24"/>
          <w:szCs w:val="24"/>
        </w:rPr>
        <w:t>Баласс</w:t>
      </w:r>
      <w:proofErr w:type="spellEnd"/>
      <w:r w:rsidRPr="008C593F">
        <w:rPr>
          <w:rFonts w:ascii="Times New Roman" w:hAnsi="Times New Roman" w:cs="Times New Roman"/>
          <w:sz w:val="24"/>
          <w:szCs w:val="24"/>
        </w:rPr>
        <w:t>, 2003.</w:t>
      </w:r>
    </w:p>
    <w:p w:rsidR="00106345" w:rsidRPr="00295BC2" w:rsidRDefault="00106345" w:rsidP="0010634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7. Л. В. Колесова,  Математические игры для детей 4—7</w:t>
      </w:r>
      <w:r w:rsidRPr="00295BC2">
        <w:rPr>
          <w:rFonts w:ascii="Times New Roman" w:hAnsi="Times New Roman" w:cs="Times New Roman"/>
          <w:sz w:val="24"/>
          <w:szCs w:val="24"/>
        </w:rPr>
        <w:t xml:space="preserve"> лет – М.: </w:t>
      </w:r>
    </w:p>
    <w:p w:rsidR="00106345" w:rsidRPr="00295BC2" w:rsidRDefault="00106345" w:rsidP="0010634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Учебно-методическое пособие Н.В.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Микляевой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>, Комплекс компьютерных игр портала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Мерсибо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106345" w:rsidRDefault="00106345" w:rsidP="00106345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06345" w:rsidRPr="00745C1C" w:rsidRDefault="00106345" w:rsidP="00106345">
      <w:pPr>
        <w:spacing w:line="276" w:lineRule="auto"/>
        <w:rPr>
          <w:rFonts w:ascii="Vrinda" w:hAnsi="Vrinda" w:cs="Vrinda"/>
          <w:sz w:val="18"/>
        </w:rPr>
      </w:pPr>
    </w:p>
    <w:p w:rsidR="00106345" w:rsidRDefault="00106345"/>
    <w:sectPr w:rsidR="00106345" w:rsidSect="002D5C6A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5A8" w:rsidRDefault="005D25A8" w:rsidP="002D5C6A">
      <w:pPr>
        <w:spacing w:after="0" w:line="240" w:lineRule="auto"/>
      </w:pPr>
      <w:r>
        <w:separator/>
      </w:r>
    </w:p>
  </w:endnote>
  <w:endnote w:type="continuationSeparator" w:id="0">
    <w:p w:rsidR="005D25A8" w:rsidRDefault="005D25A8" w:rsidP="002D5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387014"/>
      <w:docPartObj>
        <w:docPartGallery w:val="Page Numbers (Bottom of Page)"/>
        <w:docPartUnique/>
      </w:docPartObj>
    </w:sdtPr>
    <w:sdtContent>
      <w:p w:rsidR="00964D12" w:rsidRDefault="00964D1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64E">
          <w:rPr>
            <w:noProof/>
          </w:rPr>
          <w:t>15</w:t>
        </w:r>
        <w:r>
          <w:fldChar w:fldCharType="end"/>
        </w:r>
      </w:p>
    </w:sdtContent>
  </w:sdt>
  <w:p w:rsidR="00964D12" w:rsidRDefault="00964D1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5A8" w:rsidRDefault="005D25A8" w:rsidP="002D5C6A">
      <w:pPr>
        <w:spacing w:after="0" w:line="240" w:lineRule="auto"/>
      </w:pPr>
      <w:r>
        <w:separator/>
      </w:r>
    </w:p>
  </w:footnote>
  <w:footnote w:type="continuationSeparator" w:id="0">
    <w:p w:rsidR="005D25A8" w:rsidRDefault="005D25A8" w:rsidP="002D5C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591"/>
    <w:multiLevelType w:val="multilevel"/>
    <w:tmpl w:val="3FAE3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24B4B"/>
    <w:multiLevelType w:val="multilevel"/>
    <w:tmpl w:val="70E0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03692"/>
    <w:multiLevelType w:val="multilevel"/>
    <w:tmpl w:val="913C3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5B4681"/>
    <w:multiLevelType w:val="multilevel"/>
    <w:tmpl w:val="E6D29D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8B43D2E"/>
    <w:multiLevelType w:val="multilevel"/>
    <w:tmpl w:val="8AA0B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C11C08"/>
    <w:multiLevelType w:val="multilevel"/>
    <w:tmpl w:val="1CE86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713597"/>
    <w:multiLevelType w:val="multilevel"/>
    <w:tmpl w:val="1F2AF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6D7DCB"/>
    <w:multiLevelType w:val="multilevel"/>
    <w:tmpl w:val="6B46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7EC"/>
    <w:rsid w:val="00106345"/>
    <w:rsid w:val="002D5C6A"/>
    <w:rsid w:val="003B432C"/>
    <w:rsid w:val="005D25A8"/>
    <w:rsid w:val="00964D12"/>
    <w:rsid w:val="009A364E"/>
    <w:rsid w:val="00A37DFF"/>
    <w:rsid w:val="00A843C9"/>
    <w:rsid w:val="00AD7241"/>
    <w:rsid w:val="00B67118"/>
    <w:rsid w:val="00BB77EC"/>
    <w:rsid w:val="00D639E6"/>
    <w:rsid w:val="00F6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7EC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7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BB7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BB77EC"/>
  </w:style>
  <w:style w:type="character" w:customStyle="1" w:styleId="c0">
    <w:name w:val="c0"/>
    <w:basedOn w:val="a0"/>
    <w:rsid w:val="00BB77EC"/>
  </w:style>
  <w:style w:type="paragraph" w:customStyle="1" w:styleId="c4">
    <w:name w:val="c4"/>
    <w:basedOn w:val="a"/>
    <w:rsid w:val="00BB7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B77E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D7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7241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D5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C6A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2D5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C6A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7EC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7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BB7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BB77EC"/>
  </w:style>
  <w:style w:type="character" w:customStyle="1" w:styleId="c0">
    <w:name w:val="c0"/>
    <w:basedOn w:val="a0"/>
    <w:rsid w:val="00BB77EC"/>
  </w:style>
  <w:style w:type="paragraph" w:customStyle="1" w:styleId="c4">
    <w:name w:val="c4"/>
    <w:basedOn w:val="a"/>
    <w:rsid w:val="00BB7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B77E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D7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7241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D5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C6A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2D5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C6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15</Pages>
  <Words>3491</Words>
  <Characters>19899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2025-06-09T16:34:00Z</dcterms:created>
  <dcterms:modified xsi:type="dcterms:W3CDTF">2025-08-27T17:11:00Z</dcterms:modified>
</cp:coreProperties>
</file>